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spacing w:before="97"/>
        <w:ind w:left="1917" w:right="2216" w:firstLine="0"/>
        <w:jc w:val="center"/>
        <w:rPr>
          <w:sz w:val="28"/>
        </w:rPr>
      </w:pPr>
      <w:r>
        <w:rPr>
          <w:w w:val="105"/>
          <w:sz w:val="28"/>
        </w:rPr>
        <w:t>DIRECCIÓN</w:t>
      </w:r>
      <w:r>
        <w:rPr>
          <w:spacing w:val="-2"/>
          <w:w w:val="105"/>
          <w:sz w:val="28"/>
        </w:rPr>
        <w:t> </w:t>
      </w:r>
      <w:r>
        <w:rPr>
          <w:w w:val="105"/>
          <w:sz w:val="28"/>
        </w:rPr>
        <w:t>GENERAL</w:t>
      </w:r>
      <w:r>
        <w:rPr>
          <w:spacing w:val="-1"/>
          <w:w w:val="105"/>
          <w:sz w:val="28"/>
        </w:rPr>
        <w:t> </w:t>
      </w:r>
      <w:r>
        <w:rPr>
          <w:w w:val="105"/>
          <w:sz w:val="28"/>
        </w:rPr>
        <w:t>DE</w:t>
      </w:r>
      <w:r>
        <w:rPr>
          <w:spacing w:val="-2"/>
          <w:w w:val="105"/>
          <w:sz w:val="28"/>
        </w:rPr>
        <w:t> </w:t>
      </w:r>
      <w:r>
        <w:rPr>
          <w:w w:val="105"/>
          <w:sz w:val="28"/>
        </w:rPr>
        <w:t>AERONÁUTICA</w:t>
      </w:r>
      <w:r>
        <w:rPr>
          <w:spacing w:val="-1"/>
          <w:w w:val="105"/>
          <w:sz w:val="28"/>
        </w:rPr>
        <w:t> </w:t>
      </w:r>
      <w:r>
        <w:rPr>
          <w:spacing w:val="-4"/>
          <w:w w:val="105"/>
          <w:sz w:val="28"/>
        </w:rPr>
        <w:t>CIVIL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28"/>
        </w:rPr>
      </w:pPr>
    </w:p>
    <w:p>
      <w:pPr>
        <w:spacing w:line="242" w:lineRule="auto" w:before="0"/>
        <w:ind w:left="1906" w:right="2144" w:firstLine="1019"/>
        <w:jc w:val="left"/>
        <w:rPr>
          <w:sz w:val="28"/>
        </w:rPr>
      </w:pPr>
      <w:r>
        <w:rPr>
          <w:w w:val="110"/>
          <w:sz w:val="28"/>
        </w:rPr>
        <w:t>INFORME</w:t>
      </w:r>
      <w:r>
        <w:rPr>
          <w:spacing w:val="-5"/>
          <w:w w:val="110"/>
          <w:sz w:val="28"/>
        </w:rPr>
        <w:t> </w:t>
      </w:r>
      <w:r>
        <w:rPr>
          <w:w w:val="110"/>
          <w:sz w:val="28"/>
        </w:rPr>
        <w:t>DE</w:t>
      </w:r>
      <w:r>
        <w:rPr>
          <w:spacing w:val="-5"/>
          <w:w w:val="110"/>
          <w:sz w:val="28"/>
        </w:rPr>
        <w:t> </w:t>
      </w:r>
      <w:r>
        <w:rPr>
          <w:w w:val="110"/>
          <w:sz w:val="28"/>
        </w:rPr>
        <w:t>AUDITORÍA</w:t>
      </w:r>
      <w:r>
        <w:rPr>
          <w:spacing w:val="-5"/>
          <w:w w:val="110"/>
          <w:sz w:val="28"/>
        </w:rPr>
        <w:t> </w:t>
      </w:r>
      <w:r>
        <w:rPr>
          <w:w w:val="110"/>
          <w:sz w:val="28"/>
        </w:rPr>
        <w:t>INTERNA </w:t>
      </w:r>
      <w:r>
        <w:rPr>
          <w:sz w:val="28"/>
        </w:rPr>
        <w:t>UNIDAD</w:t>
      </w:r>
      <w:r>
        <w:rPr>
          <w:spacing w:val="44"/>
          <w:sz w:val="28"/>
        </w:rPr>
        <w:t> </w:t>
      </w:r>
      <w:r>
        <w:rPr>
          <w:sz w:val="28"/>
        </w:rPr>
        <w:t>DE</w:t>
      </w:r>
      <w:r>
        <w:rPr>
          <w:spacing w:val="44"/>
          <w:sz w:val="28"/>
        </w:rPr>
        <w:t> </w:t>
      </w:r>
      <w:r>
        <w:rPr>
          <w:sz w:val="28"/>
        </w:rPr>
        <w:t>ACCESO</w:t>
      </w:r>
      <w:r>
        <w:rPr>
          <w:spacing w:val="44"/>
          <w:sz w:val="28"/>
        </w:rPr>
        <w:t> </w:t>
      </w:r>
      <w:r>
        <w:rPr>
          <w:sz w:val="28"/>
        </w:rPr>
        <w:t>A</w:t>
      </w:r>
      <w:r>
        <w:rPr>
          <w:spacing w:val="44"/>
          <w:sz w:val="28"/>
        </w:rPr>
        <w:t> </w:t>
      </w:r>
      <w:r>
        <w:rPr>
          <w:sz w:val="28"/>
        </w:rPr>
        <w:t>LA</w:t>
      </w:r>
      <w:r>
        <w:rPr>
          <w:spacing w:val="44"/>
          <w:sz w:val="28"/>
        </w:rPr>
        <w:t> </w:t>
      </w:r>
      <w:r>
        <w:rPr>
          <w:sz w:val="28"/>
        </w:rPr>
        <w:t>INFORMACIÓN</w:t>
      </w:r>
      <w:r>
        <w:rPr>
          <w:spacing w:val="45"/>
          <w:sz w:val="28"/>
        </w:rPr>
        <w:t> </w:t>
      </w:r>
      <w:r>
        <w:rPr>
          <w:spacing w:val="-2"/>
          <w:sz w:val="28"/>
        </w:rPr>
        <w:t>PÚBLICA</w:t>
      </w:r>
    </w:p>
    <w:p>
      <w:pPr>
        <w:spacing w:line="325" w:lineRule="exact" w:before="0"/>
        <w:ind w:left="1917" w:right="2216" w:firstLine="0"/>
        <w:jc w:val="center"/>
        <w:rPr>
          <w:sz w:val="28"/>
        </w:rPr>
      </w:pPr>
      <w:r>
        <w:rPr>
          <w:sz w:val="28"/>
        </w:rPr>
        <w:t>Del</w:t>
      </w:r>
      <w:r>
        <w:rPr>
          <w:spacing w:val="-9"/>
          <w:sz w:val="28"/>
        </w:rPr>
        <w:t> </w:t>
      </w:r>
      <w:r>
        <w:rPr>
          <w:sz w:val="28"/>
        </w:rPr>
        <w:t>01</w:t>
      </w:r>
      <w:r>
        <w:rPr>
          <w:spacing w:val="-8"/>
          <w:sz w:val="28"/>
        </w:rPr>
        <w:t> </w:t>
      </w:r>
      <w:r>
        <w:rPr>
          <w:sz w:val="28"/>
        </w:rPr>
        <w:t>de</w:t>
      </w:r>
      <w:r>
        <w:rPr>
          <w:spacing w:val="-8"/>
          <w:sz w:val="28"/>
        </w:rPr>
        <w:t> </w:t>
      </w:r>
      <w:r>
        <w:rPr>
          <w:sz w:val="28"/>
        </w:rPr>
        <w:t>Julio</w:t>
      </w:r>
      <w:r>
        <w:rPr>
          <w:spacing w:val="-8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2022</w:t>
      </w:r>
      <w:r>
        <w:rPr>
          <w:spacing w:val="-8"/>
          <w:sz w:val="28"/>
        </w:rPr>
        <w:t> </w:t>
      </w:r>
      <w:r>
        <w:rPr>
          <w:sz w:val="28"/>
        </w:rPr>
        <w:t>al</w:t>
      </w:r>
      <w:r>
        <w:rPr>
          <w:spacing w:val="-8"/>
          <w:sz w:val="28"/>
        </w:rPr>
        <w:t> </w:t>
      </w:r>
      <w:r>
        <w:rPr>
          <w:sz w:val="28"/>
        </w:rPr>
        <w:t>31</w:t>
      </w:r>
      <w:r>
        <w:rPr>
          <w:spacing w:val="-8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Diciembre</w:t>
      </w:r>
      <w:r>
        <w:rPr>
          <w:spacing w:val="-8"/>
          <w:sz w:val="28"/>
        </w:rPr>
        <w:t> </w:t>
      </w:r>
      <w:r>
        <w:rPr>
          <w:sz w:val="28"/>
        </w:rPr>
        <w:t>de</w:t>
      </w:r>
      <w:r>
        <w:rPr>
          <w:spacing w:val="-8"/>
          <w:sz w:val="28"/>
        </w:rPr>
        <w:t> </w:t>
      </w:r>
      <w:r>
        <w:rPr>
          <w:spacing w:val="-4"/>
          <w:sz w:val="28"/>
        </w:rPr>
        <w:t>2022</w:t>
      </w:r>
    </w:p>
    <w:p>
      <w:pPr>
        <w:spacing w:before="4"/>
        <w:ind w:left="1917" w:right="2216" w:firstLine="0"/>
        <w:jc w:val="center"/>
        <w:rPr>
          <w:sz w:val="28"/>
        </w:rPr>
      </w:pPr>
      <w:r>
        <w:rPr>
          <w:w w:val="105"/>
          <w:sz w:val="28"/>
        </w:rPr>
        <w:t>CAI</w:t>
      </w:r>
      <w:r>
        <w:rPr>
          <w:spacing w:val="-3"/>
          <w:w w:val="105"/>
          <w:sz w:val="28"/>
        </w:rPr>
        <w:t> </w:t>
      </w:r>
      <w:r>
        <w:rPr>
          <w:spacing w:val="-4"/>
          <w:w w:val="110"/>
          <w:sz w:val="28"/>
        </w:rPr>
        <w:t>00001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spacing w:before="235"/>
        <w:ind w:left="1917" w:right="2216" w:firstLine="0"/>
        <w:jc w:val="center"/>
        <w:rPr>
          <w:sz w:val="28"/>
        </w:rPr>
      </w:pPr>
      <w:r>
        <w:rPr>
          <w:spacing w:val="-2"/>
          <w:w w:val="105"/>
          <w:sz w:val="28"/>
        </w:rPr>
        <w:t>GUATEMALA,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23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de</w:t>
      </w:r>
      <w:r>
        <w:rPr>
          <w:spacing w:val="-15"/>
          <w:w w:val="105"/>
          <w:sz w:val="28"/>
        </w:rPr>
        <w:t> </w:t>
      </w:r>
      <w:r>
        <w:rPr>
          <w:spacing w:val="-2"/>
          <w:w w:val="105"/>
          <w:sz w:val="28"/>
        </w:rPr>
        <w:t>Mayo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de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2023</w:t>
      </w:r>
    </w:p>
    <w:p>
      <w:pPr>
        <w:spacing w:after="0"/>
        <w:jc w:val="center"/>
        <w:rPr>
          <w:sz w:val="28"/>
        </w:rPr>
        <w:sectPr>
          <w:footerReference w:type="default" r:id="rId5"/>
          <w:type w:val="continuous"/>
          <w:pgSz w:w="12240" w:h="15840"/>
          <w:pgMar w:footer="800" w:header="0" w:top="1820" w:bottom="1000" w:left="900" w:right="840"/>
          <w:pgNumType w:start="1"/>
        </w:sectPr>
      </w:pPr>
    </w:p>
    <w:p>
      <w:pPr>
        <w:pStyle w:val="BodyText"/>
        <w:spacing w:before="97"/>
        <w:ind w:left="6648"/>
      </w:pPr>
      <w:r>
        <w:rPr/>
        <w:t>Guatemala,</w:t>
      </w:r>
      <w:r>
        <w:rPr>
          <w:spacing w:val="-12"/>
        </w:rPr>
        <w:t> </w:t>
      </w:r>
      <w:r>
        <w:rPr/>
        <w:t>23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Mayo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-4"/>
        </w:rPr>
        <w:t>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98"/>
        <w:ind w:left="100" w:right="0" w:firstLine="0"/>
        <w:jc w:val="left"/>
        <w:rPr>
          <w:sz w:val="24"/>
        </w:rPr>
      </w:pPr>
      <w:r>
        <w:rPr>
          <w:sz w:val="24"/>
        </w:rPr>
        <w:t>DIRECTOR</w:t>
      </w:r>
      <w:r>
        <w:rPr>
          <w:spacing w:val="44"/>
          <w:sz w:val="24"/>
        </w:rPr>
        <w:t> </w:t>
      </w:r>
      <w:r>
        <w:rPr>
          <w:sz w:val="24"/>
        </w:rPr>
        <w:t>GENERAL</w:t>
      </w:r>
      <w:r>
        <w:rPr>
          <w:spacing w:val="45"/>
          <w:sz w:val="24"/>
        </w:rPr>
        <w:t> </w:t>
      </w:r>
      <w:r>
        <w:rPr>
          <w:spacing w:val="-10"/>
          <w:sz w:val="24"/>
        </w:rPr>
        <w:t>:</w:t>
      </w:r>
    </w:p>
    <w:p>
      <w:pPr>
        <w:spacing w:line="242" w:lineRule="auto" w:before="2"/>
        <w:ind w:left="100" w:right="5314" w:firstLine="0"/>
        <w:jc w:val="left"/>
        <w:rPr>
          <w:sz w:val="24"/>
        </w:rPr>
      </w:pPr>
      <w:r>
        <w:rPr>
          <w:w w:val="105"/>
          <w:sz w:val="24"/>
        </w:rPr>
        <w:t>FRANCIS ARTURO ARGUETA AGUIRRE DIRECCIÓN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GENERAL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AERONÁUTICA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CIVIL</w:t>
      </w:r>
    </w:p>
    <w:p>
      <w:pPr>
        <w:pStyle w:val="BodyText"/>
        <w:spacing w:line="278" w:lineRule="exact"/>
        <w:ind w:left="100"/>
      </w:pPr>
      <w:r>
        <w:rPr>
          <w:w w:val="105"/>
        </w:rPr>
        <w:t>Su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despacho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97"/>
        <w:ind w:left="100"/>
      </w:pPr>
      <w:r>
        <w:rPr>
          <w:spacing w:val="-2"/>
        </w:rPr>
        <w:t>Señor(a):</w:t>
      </w:r>
    </w:p>
    <w:p>
      <w:pPr>
        <w:pStyle w:val="BodyText"/>
        <w:rPr>
          <w:sz w:val="28"/>
        </w:rPr>
      </w:pPr>
    </w:p>
    <w:p>
      <w:pPr>
        <w:pStyle w:val="BodyText"/>
        <w:spacing w:line="242" w:lineRule="auto" w:before="240"/>
        <w:ind w:left="100" w:right="399"/>
        <w:jc w:val="both"/>
      </w:pPr>
      <w:r>
        <w:rPr/>
        <w:t>De</w:t>
      </w:r>
      <w:r>
        <w:rPr>
          <w:spacing w:val="40"/>
        </w:rPr>
        <w:t> </w:t>
      </w:r>
      <w:r>
        <w:rPr/>
        <w:t>acuerdo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nombramiento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auditoría</w:t>
      </w:r>
      <w:r>
        <w:rPr>
          <w:spacing w:val="40"/>
        </w:rPr>
        <w:t> </w:t>
      </w:r>
      <w:r>
        <w:rPr/>
        <w:t>interna</w:t>
      </w:r>
      <w:r>
        <w:rPr>
          <w:spacing w:val="40"/>
        </w:rPr>
        <w:t> </w:t>
      </w:r>
      <w:r>
        <w:rPr/>
        <w:t>No.</w:t>
      </w:r>
      <w:r>
        <w:rPr>
          <w:spacing w:val="40"/>
        </w:rPr>
        <w:t> </w:t>
      </w:r>
      <w:r>
        <w:rPr/>
        <w:t>NAI-001-2023,</w:t>
      </w:r>
      <w:r>
        <w:rPr>
          <w:spacing w:val="40"/>
        </w:rPr>
        <w:t> </w:t>
      </w:r>
      <w:r>
        <w:rPr/>
        <w:t>emitido</w:t>
      </w:r>
      <w:r>
        <w:rPr>
          <w:spacing w:val="40"/>
        </w:rPr>
        <w:t> </w:t>
      </w:r>
      <w:r>
        <w:rPr/>
        <w:t>con</w:t>
      </w:r>
      <w:r>
        <w:rPr>
          <w:spacing w:val="40"/>
        </w:rPr>
        <w:t> </w:t>
      </w:r>
      <w:r>
        <w:rPr/>
        <w:t>fecha 12-01-2023, hago de su conocimiento en el informe de auditoría interna, actuamos </w:t>
      </w:r>
      <w:r>
        <w:rPr/>
        <w:t>de conformidad con la ordenanza de auditoría interna Gubernamental y Manual de Auditoría </w:t>
      </w:r>
      <w:r>
        <w:rPr>
          <w:spacing w:val="-2"/>
        </w:rPr>
        <w:t>Interna</w:t>
      </w:r>
    </w:p>
    <w:p>
      <w:pPr>
        <w:pStyle w:val="BodyText"/>
        <w:rPr>
          <w:sz w:val="28"/>
        </w:rPr>
      </w:pPr>
    </w:p>
    <w:p>
      <w:pPr>
        <w:pStyle w:val="BodyText"/>
        <w:spacing w:before="236"/>
        <w:ind w:left="100"/>
      </w:pPr>
      <w:r>
        <w:rPr>
          <w:spacing w:val="-6"/>
        </w:rPr>
        <w:t>Sin otro</w:t>
      </w:r>
      <w:r>
        <w:rPr>
          <w:spacing w:val="-5"/>
        </w:rPr>
        <w:t> </w:t>
      </w:r>
      <w:r>
        <w:rPr>
          <w:spacing w:val="-6"/>
        </w:rPr>
        <w:t>particular,</w:t>
      </w:r>
      <w:r>
        <w:rPr>
          <w:spacing w:val="-5"/>
        </w:rPr>
        <w:t> </w:t>
      </w:r>
      <w:r>
        <w:rPr>
          <w:spacing w:val="-6"/>
        </w:rPr>
        <w:t>atentamente</w:t>
      </w:r>
    </w:p>
    <w:p>
      <w:pPr>
        <w:pStyle w:val="BodyText"/>
        <w:rPr>
          <w:sz w:val="28"/>
        </w:rPr>
      </w:pPr>
    </w:p>
    <w:p>
      <w:pPr>
        <w:tabs>
          <w:tab w:pos="5321" w:val="left" w:leader="none"/>
        </w:tabs>
        <w:spacing w:before="240"/>
        <w:ind w:left="121" w:right="0" w:firstLine="0"/>
        <w:jc w:val="left"/>
        <w:rPr>
          <w:sz w:val="24"/>
        </w:rPr>
      </w:pPr>
      <w:r>
        <w:rPr>
          <w:spacing w:val="-14"/>
          <w:w w:val="90"/>
          <w:sz w:val="24"/>
        </w:rPr>
        <w:t>F.</w:t>
      </w:r>
      <w:r>
        <w:rPr>
          <w:spacing w:val="-4"/>
          <w:w w:val="90"/>
          <w:sz w:val="24"/>
        </w:rPr>
        <w:t> </w:t>
      </w:r>
      <w:r>
        <w:rPr>
          <w:spacing w:val="-2"/>
          <w:w w:val="85"/>
          <w:sz w:val="24"/>
        </w:rPr>
        <w:t>____________________________________________</w:t>
      </w:r>
      <w:r>
        <w:rPr>
          <w:sz w:val="24"/>
        </w:rPr>
        <w:tab/>
      </w:r>
      <w:r>
        <w:rPr>
          <w:spacing w:val="-14"/>
          <w:w w:val="90"/>
          <w:sz w:val="24"/>
        </w:rPr>
        <w:t>F.</w:t>
      </w:r>
      <w:r>
        <w:rPr>
          <w:spacing w:val="-4"/>
          <w:w w:val="90"/>
          <w:sz w:val="24"/>
        </w:rPr>
        <w:t> </w:t>
      </w:r>
      <w:r>
        <w:rPr>
          <w:spacing w:val="-2"/>
          <w:w w:val="85"/>
          <w:sz w:val="24"/>
        </w:rPr>
        <w:t>____________________________________________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800" w:top="1820" w:bottom="1000" w:left="900" w:right="840"/>
        </w:sectPr>
      </w:pPr>
    </w:p>
    <w:p>
      <w:pPr>
        <w:pStyle w:val="BodyText"/>
        <w:spacing w:line="242" w:lineRule="auto" w:before="3"/>
        <w:ind w:left="1524" w:hanging="1199"/>
      </w:pPr>
      <w:r>
        <w:rPr/>
        <w:t>Ismary</w:t>
      </w:r>
      <w:r>
        <w:rPr>
          <w:spacing w:val="-1"/>
        </w:rPr>
        <w:t> </w:t>
      </w:r>
      <w:r>
        <w:rPr/>
        <w:t>Andrea</w:t>
      </w:r>
      <w:r>
        <w:rPr>
          <w:spacing w:val="-1"/>
        </w:rPr>
        <w:t> </w:t>
      </w:r>
      <w:r>
        <w:rPr/>
        <w:t>Alejandra</w:t>
      </w:r>
      <w:r>
        <w:rPr>
          <w:spacing w:val="-1"/>
        </w:rPr>
        <w:t> </w:t>
      </w:r>
      <w:r>
        <w:rPr/>
        <w:t>Cardenas</w:t>
      </w:r>
      <w:r>
        <w:rPr>
          <w:spacing w:val="-1"/>
        </w:rPr>
        <w:t> </w:t>
      </w:r>
      <w:r>
        <w:rPr/>
        <w:t>Barrios </w:t>
      </w:r>
      <w:r>
        <w:rPr>
          <w:spacing w:val="-2"/>
        </w:rPr>
        <w:t>Auditor,Coordinador</w:t>
      </w:r>
    </w:p>
    <w:p>
      <w:pPr>
        <w:pStyle w:val="BodyText"/>
        <w:spacing w:line="242" w:lineRule="auto" w:before="3"/>
        <w:ind w:left="1306" w:right="112" w:hanging="981"/>
      </w:pPr>
      <w:r>
        <w:rPr/>
        <w:br w:type="column"/>
      </w:r>
      <w:r>
        <w:rPr/>
        <w:t>Isauro</w:t>
      </w:r>
      <w:r>
        <w:rPr>
          <w:spacing w:val="-5"/>
        </w:rPr>
        <w:t> </w:t>
      </w:r>
      <w:r>
        <w:rPr/>
        <w:t>Homero</w:t>
      </w:r>
      <w:r>
        <w:rPr>
          <w:spacing w:val="-5"/>
        </w:rPr>
        <w:t> </w:t>
      </w:r>
      <w:r>
        <w:rPr/>
        <w:t>Zavala</w:t>
      </w:r>
      <w:r>
        <w:rPr>
          <w:spacing w:val="-5"/>
        </w:rPr>
        <w:t> </w:t>
      </w:r>
      <w:r>
        <w:rPr/>
        <w:t>Garcia </w:t>
      </w:r>
      <w:r>
        <w:rPr>
          <w:spacing w:val="-2"/>
        </w:rPr>
        <w:t>Supervisor</w:t>
      </w:r>
    </w:p>
    <w:p>
      <w:pPr>
        <w:spacing w:after="0" w:line="242" w:lineRule="auto"/>
        <w:sectPr>
          <w:type w:val="continuous"/>
          <w:pgSz w:w="12240" w:h="15840"/>
          <w:pgMar w:header="0" w:footer="800" w:top="1820" w:bottom="1000" w:left="900" w:right="840"/>
          <w:cols w:num="2" w:equalWidth="0">
            <w:col w:w="4914" w:space="1002"/>
            <w:col w:w="4584"/>
          </w:cols>
        </w:sectPr>
      </w:pPr>
    </w:p>
    <w:p>
      <w:pPr>
        <w:spacing w:before="97"/>
        <w:ind w:left="1917" w:right="2216" w:firstLine="0"/>
        <w:jc w:val="center"/>
        <w:rPr>
          <w:sz w:val="28"/>
        </w:rPr>
      </w:pPr>
      <w:r>
        <w:rPr>
          <w:spacing w:val="-2"/>
          <w:sz w:val="28"/>
        </w:rPr>
        <w:t>Indice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358" w:val="left" w:leader="none"/>
              <w:tab w:pos="10339" w:val="right" w:leader="none"/>
            </w:tabs>
            <w:spacing w:line="240" w:lineRule="auto" w:before="43" w:after="0"/>
            <w:ind w:left="357" w:right="0" w:hanging="258"/>
            <w:jc w:val="left"/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bookmark0">
            <w:r>
              <w:rPr/>
              <w:t>INFORMACIÓN</w:t>
            </w:r>
          </w:hyperlink>
          <w:r>
            <w:rPr>
              <w:spacing w:val="70"/>
              <w:w w:val="150"/>
            </w:rPr>
            <w:t> </w:t>
          </w:r>
          <w:hyperlink w:history="true" w:anchor="_bookmark0">
            <w:r>
              <w:rPr>
                <w:spacing w:val="-2"/>
              </w:rPr>
              <w:t>GENERAL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0">
            <w:r>
              <w:rPr>
                <w:spacing w:val="-10"/>
              </w:rPr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58" w:val="left" w:leader="none"/>
              <w:tab w:pos="10339" w:val="right" w:leader="none"/>
            </w:tabs>
            <w:spacing w:line="240" w:lineRule="auto" w:before="83" w:after="0"/>
            <w:ind w:left="357" w:right="0" w:hanging="258"/>
            <w:jc w:val="left"/>
          </w:pPr>
          <w:hyperlink w:history="true" w:anchor="_bookmark1">
            <w:r>
              <w:rPr/>
              <w:t>FUNDAMENTO</w:t>
            </w:r>
          </w:hyperlink>
          <w:r>
            <w:rPr>
              <w:spacing w:val="57"/>
              <w:w w:val="150"/>
            </w:rPr>
            <w:t> </w:t>
          </w:r>
          <w:hyperlink w:history="true" w:anchor="_bookmark1">
            <w:r>
              <w:rPr>
                <w:spacing w:val="-2"/>
              </w:rPr>
              <w:t>LEGAL</w:t>
            </w:r>
          </w:hyperlink>
          <w:r>
            <w:rPr>
              <w:rFonts w:ascii="Times New Roman"/>
            </w:rPr>
            <w:tab/>
          </w:r>
          <w:hyperlink w:history="true" w:anchor="_bookmark1">
            <w:r>
              <w:rPr>
                <w:spacing w:val="-10"/>
              </w:rPr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58" w:val="left" w:leader="none"/>
              <w:tab w:pos="10339" w:val="right" w:leader="none"/>
            </w:tabs>
            <w:spacing w:line="240" w:lineRule="auto" w:before="82" w:after="0"/>
            <w:ind w:left="357" w:right="0" w:hanging="258"/>
            <w:jc w:val="left"/>
          </w:pPr>
          <w:hyperlink w:history="true" w:anchor="_bookmark2">
            <w:r>
              <w:rPr/>
              <w:t>IDENTIFICACIÓN</w:t>
            </w:r>
          </w:hyperlink>
          <w:r>
            <w:rPr>
              <w:spacing w:val="41"/>
            </w:rPr>
            <w:t> </w:t>
          </w:r>
          <w:hyperlink w:history="true" w:anchor="_bookmark2">
            <w:r>
              <w:rPr/>
              <w:t>DE</w:t>
            </w:r>
          </w:hyperlink>
          <w:r>
            <w:rPr>
              <w:spacing w:val="42"/>
            </w:rPr>
            <w:t> </w:t>
          </w:r>
          <w:hyperlink w:history="true" w:anchor="_bookmark2">
            <w:r>
              <w:rPr/>
              <w:t>LAS</w:t>
            </w:r>
          </w:hyperlink>
          <w:r>
            <w:rPr>
              <w:spacing w:val="42"/>
            </w:rPr>
            <w:t> </w:t>
          </w:r>
          <w:hyperlink w:history="true" w:anchor="_bookmark2">
            <w:r>
              <w:rPr/>
              <w:t>NORMAS</w:t>
            </w:r>
          </w:hyperlink>
          <w:r>
            <w:rPr>
              <w:spacing w:val="42"/>
            </w:rPr>
            <w:t> </w:t>
          </w:r>
          <w:hyperlink w:history="true" w:anchor="_bookmark2">
            <w:r>
              <w:rPr/>
              <w:t>DE</w:t>
            </w:r>
          </w:hyperlink>
          <w:r>
            <w:rPr>
              <w:spacing w:val="42"/>
            </w:rPr>
            <w:t> </w:t>
          </w:r>
          <w:hyperlink w:history="true" w:anchor="_bookmark2">
            <w:r>
              <w:rPr/>
              <w:t>AUDITORIA</w:t>
            </w:r>
          </w:hyperlink>
          <w:r>
            <w:rPr>
              <w:spacing w:val="42"/>
            </w:rPr>
            <w:t> </w:t>
          </w:r>
          <w:hyperlink w:history="true" w:anchor="_bookmark2">
            <w:r>
              <w:rPr/>
              <w:t>INTERNA</w:t>
            </w:r>
          </w:hyperlink>
          <w:r>
            <w:rPr>
              <w:spacing w:val="41"/>
            </w:rPr>
            <w:t> </w:t>
          </w:r>
          <w:hyperlink w:history="true" w:anchor="_bookmark2">
            <w:r>
              <w:rPr>
                <w:spacing w:val="-2"/>
              </w:rPr>
              <w:t>OBSERVADAS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2">
            <w:r>
              <w:rPr>
                <w:spacing w:val="-10"/>
              </w:rPr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58" w:val="left" w:leader="none"/>
              <w:tab w:pos="10339" w:val="right" w:leader="none"/>
            </w:tabs>
            <w:spacing w:line="240" w:lineRule="auto" w:before="83" w:after="0"/>
            <w:ind w:left="357" w:right="0" w:hanging="258"/>
            <w:jc w:val="left"/>
          </w:pPr>
          <w:hyperlink w:history="true" w:anchor="_bookmark3">
            <w:r>
              <w:rPr>
                <w:spacing w:val="-2"/>
              </w:rPr>
              <w:t>OBJETIVOS</w:t>
            </w:r>
          </w:hyperlink>
          <w:r>
            <w:rPr>
              <w:rFonts w:ascii="Times New Roman"/>
            </w:rPr>
            <w:tab/>
          </w:r>
          <w:hyperlink w:history="true" w:anchor="_bookmark3">
            <w:r>
              <w:rPr>
                <w:spacing w:val="-10"/>
              </w:rPr>
              <w:t>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493" w:val="left" w:leader="none"/>
              <w:tab w:pos="10339" w:val="right" w:leader="none"/>
            </w:tabs>
            <w:spacing w:line="240" w:lineRule="auto" w:before="82" w:after="0"/>
            <w:ind w:left="492" w:right="0" w:hanging="393"/>
            <w:jc w:val="left"/>
          </w:pPr>
          <w:hyperlink w:history="true" w:anchor="_bookmark4">
            <w:r>
              <w:rPr>
                <w:spacing w:val="-2"/>
              </w:rPr>
              <w:t>GENERAL</w:t>
            </w:r>
          </w:hyperlink>
          <w:r>
            <w:rPr>
              <w:rFonts w:ascii="Times New Roman"/>
            </w:rPr>
            <w:tab/>
          </w:r>
          <w:hyperlink w:history="true" w:anchor="_bookmark4">
            <w:r>
              <w:rPr>
                <w:spacing w:val="-10"/>
              </w:rPr>
              <w:t>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493" w:val="left" w:leader="none"/>
              <w:tab w:pos="10339" w:val="right" w:leader="none"/>
            </w:tabs>
            <w:spacing w:line="240" w:lineRule="auto" w:before="83" w:after="0"/>
            <w:ind w:left="492" w:right="0" w:hanging="393"/>
            <w:jc w:val="left"/>
          </w:pPr>
          <w:hyperlink w:history="true" w:anchor="_bookmark5">
            <w:r>
              <w:rPr>
                <w:spacing w:val="-2"/>
                <w:w w:val="110"/>
              </w:rPr>
              <w:t>ESPECÍFICOS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5">
            <w:r>
              <w:rPr>
                <w:spacing w:val="-10"/>
                <w:w w:val="110"/>
              </w:rPr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58" w:val="left" w:leader="none"/>
              <w:tab w:pos="10339" w:val="right" w:leader="none"/>
            </w:tabs>
            <w:spacing w:line="240" w:lineRule="auto" w:before="82" w:after="0"/>
            <w:ind w:left="357" w:right="0" w:hanging="258"/>
            <w:jc w:val="left"/>
          </w:pPr>
          <w:hyperlink w:history="true" w:anchor="_bookmark6">
            <w:r>
              <w:rPr>
                <w:spacing w:val="-2"/>
                <w:w w:val="110"/>
              </w:rPr>
              <w:t>ALCANCE</w:t>
            </w:r>
          </w:hyperlink>
          <w:r>
            <w:rPr>
              <w:rFonts w:ascii="Times New Roman"/>
            </w:rPr>
            <w:tab/>
          </w:r>
          <w:hyperlink w:history="true" w:anchor="_bookmark6">
            <w:r>
              <w:rPr>
                <w:spacing w:val="-10"/>
                <w:w w:val="110"/>
              </w:rPr>
              <w:t>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493" w:val="left" w:leader="none"/>
              <w:tab w:pos="10339" w:val="right" w:leader="none"/>
            </w:tabs>
            <w:spacing w:line="240" w:lineRule="auto" w:before="83" w:after="0"/>
            <w:ind w:left="492" w:right="0" w:hanging="393"/>
            <w:jc w:val="left"/>
          </w:pPr>
          <w:hyperlink w:history="true" w:anchor="_bookmark7">
            <w:r>
              <w:rPr>
                <w:w w:val="105"/>
              </w:rPr>
              <w:t>LIMITACIONES</w:t>
            </w:r>
          </w:hyperlink>
          <w:r>
            <w:rPr>
              <w:spacing w:val="2"/>
              <w:w w:val="105"/>
            </w:rPr>
            <w:t> </w:t>
          </w:r>
          <w:hyperlink w:history="true" w:anchor="_bookmark7">
            <w:r>
              <w:rPr>
                <w:w w:val="105"/>
              </w:rPr>
              <w:t>AL</w:t>
            </w:r>
          </w:hyperlink>
          <w:r>
            <w:rPr>
              <w:spacing w:val="3"/>
              <w:w w:val="105"/>
            </w:rPr>
            <w:t> </w:t>
          </w:r>
          <w:hyperlink w:history="true" w:anchor="_bookmark7">
            <w:r>
              <w:rPr>
                <w:spacing w:val="-2"/>
                <w:w w:val="105"/>
              </w:rPr>
              <w:t>ALCANCE</w:t>
            </w:r>
          </w:hyperlink>
          <w:r>
            <w:rPr>
              <w:rFonts w:ascii="Times New Roman"/>
            </w:rPr>
            <w:tab/>
          </w:r>
          <w:hyperlink w:history="true" w:anchor="_bookmark7">
            <w:r>
              <w:rPr>
                <w:spacing w:val="-10"/>
                <w:w w:val="110"/>
              </w:rPr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58" w:val="left" w:leader="none"/>
              <w:tab w:pos="10339" w:val="right" w:leader="none"/>
            </w:tabs>
            <w:spacing w:line="240" w:lineRule="auto" w:before="83" w:after="0"/>
            <w:ind w:left="357" w:right="0" w:hanging="258"/>
            <w:jc w:val="left"/>
          </w:pPr>
          <w:hyperlink w:history="true" w:anchor="_bookmark8">
            <w:r>
              <w:rPr>
                <w:spacing w:val="-2"/>
              </w:rPr>
              <w:t>ESTRATEGIAS</w:t>
            </w:r>
          </w:hyperlink>
          <w:r>
            <w:rPr>
              <w:rFonts w:ascii="Times New Roman"/>
            </w:rPr>
            <w:tab/>
          </w:r>
          <w:hyperlink w:history="true" w:anchor="_bookmark8">
            <w:r>
              <w:rPr>
                <w:spacing w:val="-10"/>
              </w:rPr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58" w:val="left" w:leader="none"/>
              <w:tab w:pos="10339" w:val="right" w:leader="none"/>
            </w:tabs>
            <w:spacing w:line="240" w:lineRule="auto" w:before="82" w:after="0"/>
            <w:ind w:left="357" w:right="0" w:hanging="258"/>
            <w:jc w:val="left"/>
          </w:pPr>
          <w:hyperlink w:history="true" w:anchor="_bookmark9">
            <w:r>
              <w:rPr/>
              <w:t>RESULTADOS</w:t>
            </w:r>
          </w:hyperlink>
          <w:r>
            <w:rPr>
              <w:spacing w:val="18"/>
            </w:rPr>
            <w:t> </w:t>
          </w:r>
          <w:hyperlink w:history="true" w:anchor="_bookmark9">
            <w:r>
              <w:rPr/>
              <w:t>DE</w:t>
            </w:r>
          </w:hyperlink>
          <w:r>
            <w:rPr>
              <w:spacing w:val="19"/>
            </w:rPr>
            <w:t> </w:t>
          </w:r>
          <w:hyperlink w:history="true" w:anchor="_bookmark9">
            <w:r>
              <w:rPr/>
              <w:t>LA</w:t>
            </w:r>
          </w:hyperlink>
          <w:r>
            <w:rPr>
              <w:spacing w:val="19"/>
            </w:rPr>
            <w:t> </w:t>
          </w:r>
          <w:hyperlink w:history="true" w:anchor="_bookmark9">
            <w:r>
              <w:rPr>
                <w:spacing w:val="-2"/>
              </w:rPr>
              <w:t>AUDITORÍA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9">
            <w:r>
              <w:rPr>
                <w:spacing w:val="-10"/>
              </w:rPr>
              <w:t>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493" w:val="left" w:leader="none"/>
              <w:tab w:pos="10339" w:val="right" w:leader="none"/>
            </w:tabs>
            <w:spacing w:line="240" w:lineRule="auto" w:before="83" w:after="0"/>
            <w:ind w:left="492" w:right="0" w:hanging="393"/>
            <w:jc w:val="left"/>
          </w:pPr>
          <w:hyperlink w:history="true" w:anchor="_bookmark10">
            <w:r>
              <w:rPr>
                <w:w w:val="105"/>
              </w:rPr>
              <w:t>DEFICIENCIAS</w:t>
            </w:r>
          </w:hyperlink>
          <w:r>
            <w:rPr>
              <w:spacing w:val="16"/>
              <w:w w:val="105"/>
            </w:rPr>
            <w:t> </w:t>
          </w:r>
          <w:hyperlink w:history="true" w:anchor="_bookmark10">
            <w:r>
              <w:rPr>
                <w:w w:val="105"/>
              </w:rPr>
              <w:t>SIN</w:t>
            </w:r>
          </w:hyperlink>
          <w:r>
            <w:rPr>
              <w:spacing w:val="16"/>
              <w:w w:val="105"/>
            </w:rPr>
            <w:t> </w:t>
          </w:r>
          <w:hyperlink w:history="true" w:anchor="_bookmark10">
            <w:r>
              <w:rPr>
                <w:spacing w:val="-2"/>
                <w:w w:val="105"/>
              </w:rPr>
              <w:t>ACCIÓN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10">
            <w:r>
              <w:rPr>
                <w:spacing w:val="-10"/>
                <w:w w:val="110"/>
              </w:rPr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58" w:val="left" w:leader="none"/>
              <w:tab w:pos="10339" w:val="right" w:leader="none"/>
            </w:tabs>
            <w:spacing w:line="240" w:lineRule="auto" w:before="82" w:after="0"/>
            <w:ind w:left="357" w:right="0" w:hanging="258"/>
            <w:jc w:val="left"/>
          </w:pPr>
          <w:hyperlink w:history="true" w:anchor="_bookmark11">
            <w:r>
              <w:rPr/>
              <w:t>CONCLUSIÓN</w:t>
            </w:r>
          </w:hyperlink>
          <w:r>
            <w:rPr>
              <w:spacing w:val="76"/>
            </w:rPr>
            <w:t> </w:t>
          </w:r>
          <w:hyperlink w:history="true" w:anchor="_bookmark11">
            <w:r>
              <w:rPr>
                <w:spacing w:val="-2"/>
              </w:rPr>
              <w:t>ESPECÍFICA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11">
            <w:r>
              <w:rPr>
                <w:spacing w:val="-10"/>
              </w:rPr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58" w:val="left" w:leader="none"/>
              <w:tab w:pos="10339" w:val="right" w:leader="none"/>
            </w:tabs>
            <w:spacing w:line="240" w:lineRule="auto" w:before="83" w:after="0"/>
            <w:ind w:left="357" w:right="0" w:hanging="258"/>
            <w:jc w:val="left"/>
          </w:pPr>
          <w:hyperlink w:history="true" w:anchor="_bookmark12">
            <w:r>
              <w:rPr/>
              <w:t>EQUIPO</w:t>
            </w:r>
          </w:hyperlink>
          <w:r>
            <w:rPr>
              <w:spacing w:val="7"/>
            </w:rPr>
            <w:t> </w:t>
          </w:r>
          <w:hyperlink w:history="true" w:anchor="_bookmark12">
            <w:r>
              <w:rPr/>
              <w:t>DE</w:t>
            </w:r>
          </w:hyperlink>
          <w:r>
            <w:rPr>
              <w:spacing w:val="7"/>
            </w:rPr>
            <w:t> </w:t>
          </w:r>
          <w:hyperlink w:history="true" w:anchor="_bookmark12">
            <w:r>
              <w:rPr>
                <w:spacing w:val="-2"/>
              </w:rPr>
              <w:t>AUDITORÍA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12">
            <w:r>
              <w:rPr>
                <w:spacing w:val="-5"/>
              </w:rPr>
              <w:t>11</w:t>
            </w:r>
          </w:hyperlink>
        </w:p>
        <w:p>
          <w:pPr>
            <w:pStyle w:val="TOC1"/>
            <w:tabs>
              <w:tab w:pos="10339" w:val="right" w:leader="none"/>
            </w:tabs>
            <w:spacing w:before="83"/>
            <w:ind w:left="100" w:firstLine="0"/>
          </w:pPr>
          <w:hyperlink w:history="true" w:anchor="_bookmark13">
            <w:r>
              <w:rPr>
                <w:spacing w:val="-2"/>
                <w:w w:val="110"/>
              </w:rPr>
              <w:t>ANEXO</w:t>
            </w:r>
          </w:hyperlink>
          <w:r>
            <w:rPr>
              <w:rFonts w:ascii="Times New Roman"/>
            </w:rPr>
            <w:tab/>
          </w:r>
          <w:hyperlink w:history="true" w:anchor="_bookmark13">
            <w:r>
              <w:rPr>
                <w:spacing w:val="-5"/>
                <w:w w:val="105"/>
              </w:rPr>
              <w:t>11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pgSz w:w="12240" w:h="15840"/>
          <w:pgMar w:header="0" w:footer="800" w:top="1820" w:bottom="1000" w:left="900" w:right="840"/>
        </w:sectPr>
      </w:pPr>
    </w:p>
    <w:p>
      <w:pPr>
        <w:pStyle w:val="Heading1"/>
        <w:numPr>
          <w:ilvl w:val="0"/>
          <w:numId w:val="2"/>
        </w:numPr>
        <w:tabs>
          <w:tab w:pos="358" w:val="left" w:leader="none"/>
        </w:tabs>
        <w:spacing w:line="240" w:lineRule="auto" w:before="97" w:after="0"/>
        <w:ind w:left="357" w:right="0" w:hanging="258"/>
        <w:jc w:val="left"/>
      </w:pPr>
      <w:bookmarkStart w:name="_bookmark0" w:id="1"/>
      <w:bookmarkEnd w:id="1"/>
      <w:r>
        <w:rPr>
          <w:w w:val="105"/>
        </w:rPr>
        <w:t>INFOR</w:t>
      </w:r>
      <w:r>
        <w:rPr>
          <w:w w:val="105"/>
        </w:rPr>
        <w:t>MACIÓN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GENERAL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893" w:val="left" w:leader="none"/>
        </w:tabs>
        <w:spacing w:line="240" w:lineRule="auto" w:before="0" w:after="0"/>
        <w:ind w:left="892" w:right="0" w:hanging="393"/>
        <w:jc w:val="left"/>
        <w:rPr>
          <w:sz w:val="24"/>
        </w:rPr>
      </w:pPr>
      <w:r>
        <w:rPr>
          <w:spacing w:val="-2"/>
          <w:w w:val="110"/>
          <w:sz w:val="24"/>
        </w:rPr>
        <w:t>MISIÓN</w:t>
      </w:r>
    </w:p>
    <w:p>
      <w:pPr>
        <w:pStyle w:val="BodyText"/>
        <w:spacing w:line="242" w:lineRule="auto" w:before="3"/>
        <w:ind w:left="840" w:right="159"/>
        <w:jc w:val="both"/>
      </w:pPr>
      <w:r>
        <w:rPr/>
        <w:t>La Dirección General de Aeronáutica Civil es la institución responsable de normar, administrar,</w:t>
      </w:r>
      <w:r>
        <w:rPr>
          <w:spacing w:val="-18"/>
        </w:rPr>
        <w:t> </w:t>
      </w:r>
      <w:r>
        <w:rPr/>
        <w:t>fortalecer,</w:t>
      </w:r>
      <w:r>
        <w:rPr>
          <w:spacing w:val="-18"/>
        </w:rPr>
        <w:t> </w:t>
      </w:r>
      <w:r>
        <w:rPr/>
        <w:t>facilitar</w:t>
      </w:r>
      <w:r>
        <w:rPr>
          <w:spacing w:val="-18"/>
        </w:rPr>
        <w:t> </w:t>
      </w:r>
      <w:r>
        <w:rPr/>
        <w:t>y</w:t>
      </w:r>
      <w:r>
        <w:rPr>
          <w:spacing w:val="-18"/>
        </w:rPr>
        <w:t> </w:t>
      </w:r>
      <w:r>
        <w:rPr/>
        <w:t>vigilar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prestación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los</w:t>
      </w:r>
      <w:r>
        <w:rPr>
          <w:spacing w:val="-18"/>
        </w:rPr>
        <w:t> </w:t>
      </w:r>
      <w:r>
        <w:rPr/>
        <w:t>servicios</w:t>
      </w:r>
      <w:r>
        <w:rPr>
          <w:spacing w:val="-18"/>
        </w:rPr>
        <w:t> </w:t>
      </w:r>
      <w:r>
        <w:rPr/>
        <w:t>aeroportuarios,</w:t>
      </w:r>
      <w:r>
        <w:rPr>
          <w:spacing w:val="-18"/>
        </w:rPr>
        <w:t> </w:t>
      </w:r>
      <w:r>
        <w:rPr/>
        <w:t>de navegación y transporte aéreo, conforme a la legislación vigente y </w:t>
      </w:r>
      <w:r>
        <w:rPr/>
        <w:t>acuerdos internacionales ratificados por el Estado de Guatemala.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893" w:val="left" w:leader="none"/>
        </w:tabs>
        <w:spacing w:line="240" w:lineRule="auto" w:before="0" w:after="0"/>
        <w:ind w:left="892" w:right="0" w:hanging="393"/>
        <w:jc w:val="left"/>
        <w:rPr>
          <w:sz w:val="24"/>
        </w:rPr>
      </w:pPr>
      <w:r>
        <w:rPr>
          <w:spacing w:val="-2"/>
          <w:w w:val="110"/>
          <w:sz w:val="24"/>
        </w:rPr>
        <w:t>VISIÓN</w:t>
      </w:r>
    </w:p>
    <w:p>
      <w:pPr>
        <w:pStyle w:val="BodyText"/>
        <w:spacing w:line="242" w:lineRule="auto" w:before="3"/>
        <w:ind w:left="840" w:right="159"/>
        <w:jc w:val="both"/>
      </w:pPr>
      <w:r>
        <w:rPr>
          <w:spacing w:val="-2"/>
        </w:rPr>
        <w:t>Ser</w:t>
      </w:r>
      <w:r>
        <w:rPr>
          <w:spacing w:val="-9"/>
        </w:rPr>
        <w:t> </w:t>
      </w:r>
      <w:r>
        <w:rPr>
          <w:spacing w:val="-2"/>
        </w:rPr>
        <w:t>líder</w:t>
      </w:r>
      <w:r>
        <w:rPr>
          <w:spacing w:val="-9"/>
        </w:rPr>
        <w:t> </w:t>
      </w:r>
      <w:r>
        <w:rPr>
          <w:spacing w:val="-2"/>
        </w:rPr>
        <w:t>regional</w:t>
      </w:r>
      <w:r>
        <w:rPr>
          <w:spacing w:val="-9"/>
        </w:rPr>
        <w:t> </w:t>
      </w:r>
      <w:r>
        <w:rPr>
          <w:spacing w:val="-2"/>
        </w:rPr>
        <w:t>en</w:t>
      </w:r>
      <w:r>
        <w:rPr>
          <w:spacing w:val="-9"/>
        </w:rPr>
        <w:t> </w:t>
      </w:r>
      <w:r>
        <w:rPr>
          <w:spacing w:val="-2"/>
        </w:rPr>
        <w:t>seguridad</w:t>
      </w:r>
      <w:r>
        <w:rPr>
          <w:spacing w:val="-9"/>
        </w:rPr>
        <w:t> </w:t>
      </w:r>
      <w:r>
        <w:rPr>
          <w:spacing w:val="-2"/>
        </w:rPr>
        <w:t>operacional</w:t>
      </w:r>
      <w:r>
        <w:rPr>
          <w:spacing w:val="-9"/>
        </w:rPr>
        <w:t> </w:t>
      </w:r>
      <w:r>
        <w:rPr>
          <w:spacing w:val="-2"/>
        </w:rPr>
        <w:t>y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administración,</w:t>
      </w:r>
      <w:r>
        <w:rPr>
          <w:spacing w:val="-9"/>
        </w:rPr>
        <w:t> </w:t>
      </w:r>
      <w:r>
        <w:rPr>
          <w:spacing w:val="-2"/>
        </w:rPr>
        <w:t>facilitación</w:t>
      </w:r>
      <w:r>
        <w:rPr>
          <w:spacing w:val="-9"/>
        </w:rPr>
        <w:t> </w:t>
      </w:r>
      <w:r>
        <w:rPr>
          <w:spacing w:val="-2"/>
        </w:rPr>
        <w:t>y</w:t>
      </w:r>
      <w:r>
        <w:rPr>
          <w:spacing w:val="-9"/>
        </w:rPr>
        <w:t> </w:t>
      </w:r>
      <w:r>
        <w:rPr>
          <w:spacing w:val="-2"/>
        </w:rPr>
        <w:t>vigilancia</w:t>
      </w:r>
      <w:r>
        <w:rPr>
          <w:spacing w:val="-9"/>
        </w:rPr>
        <w:t> </w:t>
      </w:r>
      <w:r>
        <w:rPr>
          <w:spacing w:val="-2"/>
        </w:rPr>
        <w:t>de </w:t>
      </w:r>
      <w:r>
        <w:rPr/>
        <w:t>los servicios aeroportuarios y aeronáuticos, elevando los estándares de calidad para seguridad y sostenibilidad del sistema de aviación civil.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358" w:val="left" w:leader="none"/>
        </w:tabs>
        <w:spacing w:line="240" w:lineRule="auto" w:before="237" w:after="0"/>
        <w:ind w:left="357" w:right="0" w:hanging="258"/>
        <w:jc w:val="left"/>
      </w:pPr>
      <w:bookmarkStart w:name="_bookmark1" w:id="2"/>
      <w:bookmarkEnd w:id="2"/>
      <w:r>
        <w:rPr>
          <w:w w:val="105"/>
        </w:rPr>
        <w:t>FUN</w:t>
      </w:r>
      <w:r>
        <w:rPr>
          <w:w w:val="105"/>
        </w:rPr>
        <w:t>DAMENTO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LEGAL</w:t>
      </w:r>
    </w:p>
    <w:p>
      <w:pPr>
        <w:pStyle w:val="BodyText"/>
        <w:spacing w:line="242" w:lineRule="auto" w:before="2"/>
        <w:ind w:left="500" w:right="22"/>
      </w:pPr>
      <w:r>
        <w:rPr/>
        <w:t>De</w:t>
      </w:r>
      <w:r>
        <w:rPr>
          <w:spacing w:val="-4"/>
        </w:rPr>
        <w:t> </w:t>
      </w:r>
      <w:r>
        <w:rPr/>
        <w:t>conformidad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Acuerdo</w:t>
      </w:r>
      <w:r>
        <w:rPr>
          <w:spacing w:val="-4"/>
        </w:rPr>
        <w:t> </w:t>
      </w:r>
      <w:r>
        <w:rPr/>
        <w:t>A-70-2021</w:t>
      </w:r>
      <w:r>
        <w:rPr>
          <w:spacing w:val="-4"/>
        </w:rPr>
        <w:t> </w:t>
      </w:r>
      <w:r>
        <w:rPr/>
        <w:t>aprobado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Controlaría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Cuentas, el</w:t>
      </w:r>
      <w:r>
        <w:rPr>
          <w:spacing w:val="-10"/>
        </w:rPr>
        <w:t> </w:t>
      </w:r>
      <w:r>
        <w:rPr/>
        <w:t>trabajo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Unidad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Auditoria</w:t>
      </w:r>
      <w:r>
        <w:rPr>
          <w:spacing w:val="-10"/>
        </w:rPr>
        <w:t> </w:t>
      </w:r>
      <w:r>
        <w:rPr/>
        <w:t>Interna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realizará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base: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78" w:lineRule="exact" w:before="0" w:after="0"/>
        <w:ind w:left="757" w:right="0" w:hanging="258"/>
        <w:jc w:val="left"/>
        <w:rPr>
          <w:sz w:val="24"/>
        </w:rPr>
      </w:pPr>
      <w:r>
        <w:rPr>
          <w:spacing w:val="-2"/>
          <w:sz w:val="24"/>
        </w:rPr>
        <w:t>Normas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Auditoria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Interna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Gubernamental.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-NAIGUB-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3" w:after="0"/>
        <w:ind w:left="757" w:right="0" w:hanging="258"/>
        <w:jc w:val="left"/>
        <w:rPr>
          <w:sz w:val="24"/>
        </w:rPr>
      </w:pPr>
      <w:r>
        <w:rPr>
          <w:spacing w:val="-4"/>
          <w:sz w:val="24"/>
        </w:rPr>
        <w:t>Manual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Auditoria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Interna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Gubernamental.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-MAIGUB-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3" w:after="0"/>
        <w:ind w:left="757" w:right="0" w:hanging="258"/>
        <w:jc w:val="left"/>
        <w:rPr>
          <w:sz w:val="24"/>
        </w:rPr>
      </w:pPr>
      <w:r>
        <w:rPr>
          <w:spacing w:val="-4"/>
          <w:sz w:val="24"/>
        </w:rPr>
        <w:t>Ordenanza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Auditoria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Interna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Gubernamental.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500" w:right="7818"/>
      </w:pPr>
      <w:r>
        <w:rPr>
          <w:spacing w:val="-2"/>
        </w:rPr>
        <w:t>Nombramiento(s) </w:t>
      </w:r>
      <w:r>
        <w:rPr/>
        <w:t>No. 001-2023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358" w:val="left" w:leader="none"/>
        </w:tabs>
        <w:spacing w:line="240" w:lineRule="auto" w:before="237" w:after="0"/>
        <w:ind w:left="357" w:right="0" w:hanging="258"/>
        <w:jc w:val="left"/>
      </w:pPr>
      <w:bookmarkStart w:name="_bookmark2" w:id="3"/>
      <w:bookmarkEnd w:id="3"/>
      <w:r>
        <w:rPr>
          <w:w w:val="105"/>
        </w:rPr>
        <w:t>IDE</w:t>
      </w:r>
      <w:r>
        <w:rPr>
          <w:w w:val="105"/>
        </w:rPr>
        <w:t>NTIFICACIÓN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NORMAS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AUDITORIA</w:t>
      </w:r>
      <w:r>
        <w:rPr>
          <w:spacing w:val="-2"/>
          <w:w w:val="105"/>
        </w:rPr>
        <w:t> </w:t>
      </w:r>
      <w:r>
        <w:rPr>
          <w:w w:val="105"/>
        </w:rPr>
        <w:t>INTERNA</w:t>
      </w:r>
      <w:r>
        <w:rPr>
          <w:spacing w:val="-2"/>
          <w:w w:val="105"/>
        </w:rPr>
        <w:t> OBSERVADAS</w:t>
      </w:r>
    </w:p>
    <w:p>
      <w:pPr>
        <w:pStyle w:val="BodyText"/>
        <w:spacing w:line="242" w:lineRule="auto" w:before="2"/>
        <w:ind w:left="500"/>
      </w:pPr>
      <w:r>
        <w:rPr/>
        <w:t>Para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realización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auditoría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observaron</w:t>
      </w:r>
      <w:r>
        <w:rPr>
          <w:spacing w:val="40"/>
        </w:rPr>
        <w:t> </w:t>
      </w:r>
      <w:r>
        <w:rPr/>
        <w:t>las</w:t>
      </w:r>
      <w:r>
        <w:rPr>
          <w:spacing w:val="40"/>
        </w:rPr>
        <w:t> </w:t>
      </w:r>
      <w:r>
        <w:rPr/>
        <w:t>Normas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Auditoría</w:t>
      </w:r>
      <w:r>
        <w:rPr>
          <w:spacing w:val="40"/>
        </w:rPr>
        <w:t> </w:t>
      </w:r>
      <w:r>
        <w:rPr/>
        <w:t>Interna Gubernamental siguientes:</w:t>
      </w:r>
    </w:p>
    <w:p>
      <w:pPr>
        <w:pStyle w:val="BodyText"/>
        <w:spacing w:before="2"/>
      </w:pPr>
    </w:p>
    <w:p>
      <w:pPr>
        <w:pStyle w:val="BodyText"/>
        <w:ind w:left="500"/>
      </w:pPr>
      <w:r>
        <w:rPr/>
        <w:t>NAIGUB-1</w:t>
      </w:r>
      <w:r>
        <w:rPr>
          <w:spacing w:val="-6"/>
        </w:rPr>
        <w:t> </w:t>
      </w:r>
      <w:r>
        <w:rPr/>
        <w:t>Requerimientos</w:t>
      </w:r>
      <w:r>
        <w:rPr>
          <w:spacing w:val="-6"/>
        </w:rPr>
        <w:t> </w:t>
      </w:r>
      <w:r>
        <w:rPr>
          <w:spacing w:val="-2"/>
        </w:rPr>
        <w:t>generales;</w:t>
      </w:r>
    </w:p>
    <w:p>
      <w:pPr>
        <w:pStyle w:val="BodyText"/>
        <w:spacing w:line="242" w:lineRule="auto" w:before="3"/>
        <w:ind w:left="500" w:right="3260"/>
      </w:pPr>
      <w:r>
        <w:rPr>
          <w:spacing w:val="-2"/>
        </w:rPr>
        <w:t>NAIGUB-2</w:t>
      </w:r>
      <w:r>
        <w:rPr>
          <w:spacing w:val="-14"/>
        </w:rPr>
        <w:t> </w:t>
      </w:r>
      <w:r>
        <w:rPr>
          <w:spacing w:val="-2"/>
        </w:rPr>
        <w:t>Requerimientos</w:t>
      </w:r>
      <w:r>
        <w:rPr>
          <w:spacing w:val="-14"/>
        </w:rPr>
        <w:t> </w:t>
      </w:r>
      <w:r>
        <w:rPr>
          <w:spacing w:val="-2"/>
        </w:rPr>
        <w:t>para</w:t>
      </w:r>
      <w:r>
        <w:rPr>
          <w:spacing w:val="-14"/>
        </w:rPr>
        <w:t> </w:t>
      </w:r>
      <w:r>
        <w:rPr>
          <w:spacing w:val="-2"/>
        </w:rPr>
        <w:t>el</w:t>
      </w:r>
      <w:r>
        <w:rPr>
          <w:spacing w:val="-14"/>
        </w:rPr>
        <w:t> </w:t>
      </w:r>
      <w:r>
        <w:rPr>
          <w:spacing w:val="-2"/>
        </w:rPr>
        <w:t>personal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14"/>
        </w:rPr>
        <w:t> </w:t>
      </w:r>
      <w:r>
        <w:rPr>
          <w:spacing w:val="-2"/>
        </w:rPr>
        <w:t>auditoría</w:t>
      </w:r>
      <w:r>
        <w:rPr>
          <w:spacing w:val="-14"/>
        </w:rPr>
        <w:t> </w:t>
      </w:r>
      <w:r>
        <w:rPr>
          <w:spacing w:val="-2"/>
        </w:rPr>
        <w:t>interna; </w:t>
      </w:r>
      <w:r>
        <w:rPr/>
        <w:t>NAIGUB-3 Evaluaciones a la actividad de auditoría interna; NAIGUB-4 Plan Anual de Auditoría;</w:t>
      </w:r>
    </w:p>
    <w:p>
      <w:pPr>
        <w:pStyle w:val="BodyText"/>
        <w:spacing w:line="242" w:lineRule="auto"/>
        <w:ind w:left="500" w:right="5314"/>
      </w:pPr>
      <w:r>
        <w:rPr/>
        <w:t>NAIGUB-5 Planificación de la auditoría; NAIGUB-6 Realización de la auditoría; NAIGUB-7 Comunicación de resultados; NAIGUB-8</w:t>
      </w:r>
      <w:r>
        <w:rPr>
          <w:spacing w:val="-1"/>
        </w:rPr>
        <w:t> </w:t>
      </w:r>
      <w:r>
        <w:rPr/>
        <w:t>Seguimiento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recomendaciones.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358" w:val="left" w:leader="none"/>
        </w:tabs>
        <w:spacing w:line="240" w:lineRule="auto" w:before="236" w:after="0"/>
        <w:ind w:left="357" w:right="0" w:hanging="258"/>
        <w:jc w:val="left"/>
      </w:pPr>
      <w:bookmarkStart w:name="_bookmark3" w:id="4"/>
      <w:bookmarkEnd w:id="4"/>
      <w:r>
        <w:rPr>
          <w:spacing w:val="-2"/>
          <w:w w:val="105"/>
        </w:rPr>
        <w:t>OBJ</w:t>
      </w:r>
      <w:r>
        <w:rPr>
          <w:spacing w:val="-2"/>
          <w:w w:val="105"/>
        </w:rPr>
        <w:t>ETIVOS</w:t>
      </w:r>
    </w:p>
    <w:p>
      <w:pPr>
        <w:pStyle w:val="BodyText"/>
        <w:spacing w:before="5"/>
      </w:pPr>
    </w:p>
    <w:p>
      <w:pPr>
        <w:pStyle w:val="Heading1"/>
        <w:numPr>
          <w:ilvl w:val="1"/>
          <w:numId w:val="2"/>
        </w:numPr>
        <w:tabs>
          <w:tab w:pos="893" w:val="left" w:leader="none"/>
        </w:tabs>
        <w:spacing w:line="240" w:lineRule="auto" w:before="0" w:after="0"/>
        <w:ind w:left="892" w:right="0" w:hanging="393"/>
        <w:jc w:val="left"/>
      </w:pPr>
      <w:bookmarkStart w:name="_bookmark4" w:id="5"/>
      <w:bookmarkEnd w:id="5"/>
      <w:r>
        <w:rPr>
          <w:spacing w:val="-2"/>
          <w:w w:val="105"/>
        </w:rPr>
        <w:t>GENERAL</w:t>
      </w:r>
    </w:p>
    <w:p>
      <w:pPr>
        <w:pStyle w:val="BodyText"/>
        <w:spacing w:line="242" w:lineRule="auto" w:before="3"/>
        <w:ind w:left="840" w:right="159"/>
        <w:jc w:val="both"/>
      </w:pPr>
      <w:r>
        <w:rPr/>
        <w:t>Verificar el debido cumplimiento del Decreto número 57-2008 Ley de Acceso a la Información</w:t>
      </w:r>
      <w:r>
        <w:rPr>
          <w:spacing w:val="-17"/>
        </w:rPr>
        <w:t> </w:t>
      </w:r>
      <w:r>
        <w:rPr/>
        <w:t>Pública</w:t>
      </w:r>
      <w:r>
        <w:rPr>
          <w:spacing w:val="-17"/>
        </w:rPr>
        <w:t> </w:t>
      </w:r>
      <w:r>
        <w:rPr/>
        <w:t>y</w:t>
      </w:r>
      <w:r>
        <w:rPr>
          <w:spacing w:val="-17"/>
        </w:rPr>
        <w:t> </w:t>
      </w:r>
      <w:r>
        <w:rPr/>
        <w:t>otras</w:t>
      </w:r>
      <w:r>
        <w:rPr>
          <w:spacing w:val="-17"/>
        </w:rPr>
        <w:t> </w:t>
      </w:r>
      <w:r>
        <w:rPr/>
        <w:t>leyes</w:t>
      </w:r>
      <w:r>
        <w:rPr>
          <w:spacing w:val="-17"/>
        </w:rPr>
        <w:t> </w:t>
      </w:r>
      <w:r>
        <w:rPr/>
        <w:t>relacionadas,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publicación</w:t>
      </w:r>
      <w:r>
        <w:rPr>
          <w:spacing w:val="-17"/>
        </w:rPr>
        <w:t> </w:t>
      </w:r>
      <w:r>
        <w:rPr/>
        <w:t>oportuna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información pública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portal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Dirección</w:t>
      </w:r>
      <w:r>
        <w:rPr>
          <w:spacing w:val="-12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Aeronáutica</w:t>
      </w:r>
      <w:r>
        <w:rPr>
          <w:spacing w:val="-12"/>
        </w:rPr>
        <w:t> </w:t>
      </w:r>
      <w:r>
        <w:rPr/>
        <w:t>Civil.</w:t>
      </w:r>
    </w:p>
    <w:p>
      <w:pPr>
        <w:spacing w:after="0" w:line="242" w:lineRule="auto"/>
        <w:jc w:val="both"/>
        <w:sectPr>
          <w:pgSz w:w="12240" w:h="15840"/>
          <w:pgMar w:header="0" w:footer="800" w:top="1820" w:bottom="1000" w:left="90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numPr>
          <w:ilvl w:val="1"/>
          <w:numId w:val="2"/>
        </w:numPr>
        <w:tabs>
          <w:tab w:pos="893" w:val="left" w:leader="none"/>
        </w:tabs>
        <w:spacing w:line="240" w:lineRule="auto" w:before="97" w:after="0"/>
        <w:ind w:left="892" w:right="0" w:hanging="393"/>
        <w:jc w:val="left"/>
      </w:pPr>
      <w:bookmarkStart w:name="_bookmark5" w:id="6"/>
      <w:bookmarkEnd w:id="6"/>
      <w:r>
        <w:rPr>
          <w:spacing w:val="-2"/>
          <w:w w:val="110"/>
        </w:rPr>
        <w:t>ESPECÍFICOS</w:t>
      </w:r>
    </w:p>
    <w:p>
      <w:pPr>
        <w:pStyle w:val="BodyText"/>
        <w:spacing w:line="242" w:lineRule="auto" w:before="3"/>
        <w:ind w:left="1197" w:right="159"/>
        <w:jc w:val="both"/>
      </w:pPr>
      <w:r>
        <w:rPr/>
        <w:pict>
          <v:shape style="position:absolute;margin-left:92pt;margin-top:5.417579pt;width:4pt;height:4pt;mso-position-horizontal-relative:page;mso-position-vertical-relative:paragraph;z-index:15728640" id="docshape2" coordorigin="1840,108" coordsize="80,80" path="m1880,188l1864,185,1852,177,1843,164,1840,148,1843,133,1852,120,1864,111,1880,108,1896,111,1908,120,1917,133,1920,148,1917,164,1908,177,1896,185,1880,188xe" filled="true" fillcolor="#000000" stroked="false">
            <v:path arrowok="t"/>
            <v:fill type="solid"/>
            <w10:wrap type="none"/>
          </v:shape>
        </w:pict>
      </w:r>
      <w:r>
        <w:rPr/>
        <w:t>Verificar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muestra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sí</w:t>
      </w:r>
      <w:r>
        <w:rPr>
          <w:spacing w:val="-5"/>
        </w:rPr>
        <w:t> </w:t>
      </w:r>
      <w:r>
        <w:rPr/>
        <w:t>esté</w:t>
      </w:r>
      <w:r>
        <w:rPr>
          <w:spacing w:val="-5"/>
        </w:rPr>
        <w:t> </w:t>
      </w:r>
      <w:r>
        <w:rPr/>
        <w:t>publicado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portal</w:t>
      </w:r>
      <w:r>
        <w:rPr>
          <w:spacing w:val="-5"/>
        </w:rPr>
        <w:t> </w:t>
      </w:r>
      <w:r>
        <w:rPr/>
        <w:t>electrónico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 institución la información pública de oficio y la información de otras leyes </w:t>
      </w:r>
      <w:r>
        <w:rPr>
          <w:spacing w:val="-2"/>
        </w:rPr>
        <w:t>relacionadas.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242" w:lineRule="auto"/>
        <w:ind w:left="1197" w:right="159"/>
        <w:jc w:val="both"/>
      </w:pPr>
      <w:r>
        <w:rPr/>
        <w:pict>
          <v:shape style="position:absolute;margin-left:92pt;margin-top:5.267579pt;width:4pt;height:4pt;mso-position-horizontal-relative:page;mso-position-vertical-relative:paragraph;z-index:15729152" id="docshape3" coordorigin="1840,105" coordsize="80,80" path="m1880,185l1864,182,1852,174,1843,161,1840,145,1843,130,1852,117,1864,108,1880,105,1896,108,1908,117,1917,130,1920,145,1917,161,1908,174,1896,182,1880,185xe" filled="true" fillcolor="#000000" stroked="false">
            <v:path arrowok="t"/>
            <v:fill type="solid"/>
            <w10:wrap type="none"/>
          </v:shape>
        </w:pict>
      </w:r>
      <w:r>
        <w:rPr/>
        <w:t>Determinar</w:t>
      </w:r>
      <w:r>
        <w:rPr>
          <w:spacing w:val="-12"/>
        </w:rPr>
        <w:t> </w:t>
      </w:r>
      <w:r>
        <w:rPr/>
        <w:t>si</w:t>
      </w:r>
      <w:r>
        <w:rPr>
          <w:spacing w:val="-12"/>
        </w:rPr>
        <w:t> </w:t>
      </w:r>
      <w:r>
        <w:rPr/>
        <w:t>existe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resguardo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control</w:t>
      </w:r>
      <w:r>
        <w:rPr>
          <w:spacing w:val="-12"/>
        </w:rPr>
        <w:t> </w:t>
      </w:r>
      <w:r>
        <w:rPr/>
        <w:t>adecuado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pública</w:t>
      </w:r>
      <w:r>
        <w:rPr>
          <w:spacing w:val="-12"/>
        </w:rPr>
        <w:t> </w:t>
      </w:r>
      <w:r>
        <w:rPr/>
        <w:t>(física y digital).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242" w:lineRule="auto"/>
        <w:ind w:left="1197" w:right="159"/>
        <w:jc w:val="both"/>
      </w:pPr>
      <w:r>
        <w:rPr/>
        <w:pict>
          <v:shape style="position:absolute;margin-left:92pt;margin-top:5.267579pt;width:4pt;height:4pt;mso-position-horizontal-relative:page;mso-position-vertical-relative:paragraph;z-index:15729664" id="docshape4" coordorigin="1840,105" coordsize="80,80" path="m1880,185l1864,182,1852,174,1843,161,1840,145,1843,130,1852,117,1864,108,1880,105,1896,108,1908,117,1917,130,1920,145,1917,161,1908,174,1896,182,1880,185xe" filled="true" fillcolor="#000000" stroked="false">
            <v:path arrowok="t"/>
            <v:fill type="solid"/>
            <w10:wrap type="none"/>
          </v:shape>
        </w:pict>
      </w:r>
      <w:r>
        <w:rPr/>
        <w:t>Confirmar el cumplimiento de los plazos y formalidades legales para la atención </w:t>
      </w:r>
      <w:r>
        <w:rPr/>
        <w:t>de solicitudes de información que realizan las personas interesadas.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242" w:lineRule="auto"/>
        <w:ind w:left="1197" w:right="159"/>
        <w:jc w:val="both"/>
      </w:pPr>
      <w:r>
        <w:rPr/>
        <w:pict>
          <v:shape style="position:absolute;margin-left:92pt;margin-top:5.267579pt;width:4pt;height:4pt;mso-position-horizontal-relative:page;mso-position-vertical-relative:paragraph;z-index:15730176" id="docshape5" coordorigin="1840,105" coordsize="80,80" path="m1880,185l1864,182,1852,174,1843,161,1840,145,1843,130,1852,117,1864,108,1880,105,1896,108,1908,117,1917,130,1920,145,1917,161,1908,174,1896,182,1880,185xe" filled="true" fillcolor="#000000" stroked="false">
            <v:path arrowok="t"/>
            <v:fill type="solid"/>
            <w10:wrap type="none"/>
          </v:shape>
        </w:pict>
      </w:r>
      <w:r>
        <w:rPr/>
        <w:t>Comprobar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forma</w:t>
      </w:r>
      <w:r>
        <w:rPr>
          <w:spacing w:val="-6"/>
        </w:rPr>
        <w:t> </w:t>
      </w:r>
      <w:r>
        <w:rPr/>
        <w:t>selectiva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publicada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portal</w:t>
      </w:r>
      <w:r>
        <w:rPr>
          <w:spacing w:val="-6"/>
        </w:rPr>
        <w:t> </w:t>
      </w:r>
      <w:r>
        <w:rPr/>
        <w:t>electrónico, cumpla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contenido</w:t>
      </w:r>
      <w:r>
        <w:rPr>
          <w:spacing w:val="-3"/>
        </w:rPr>
        <w:t> </w:t>
      </w:r>
      <w:r>
        <w:rPr/>
        <w:t>(actualizado)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acuerdo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242" w:lineRule="auto" w:before="1"/>
        <w:ind w:left="1197" w:right="159"/>
        <w:jc w:val="both"/>
      </w:pPr>
      <w:r>
        <w:rPr/>
        <w:pict>
          <v:shape style="position:absolute;margin-left:92pt;margin-top:5.317579pt;width:4pt;height:4pt;mso-position-horizontal-relative:page;mso-position-vertical-relative:paragraph;z-index:15730688" id="docshape6" coordorigin="1840,106" coordsize="80,80" path="m1880,186l1864,183,1852,175,1843,162,1840,146,1843,131,1852,118,1864,109,1880,106,1896,109,1908,118,1917,131,1920,146,1917,162,1908,175,1896,183,1880,186xe" filled="true" fillcolor="#000000" stroked="false">
            <v:path arrowok="t"/>
            <v:fill type="solid"/>
            <w10:wrap type="none"/>
          </v:shape>
        </w:pict>
      </w:r>
      <w:r>
        <w:rPr/>
        <w:t>Comprobar mediante la muestra que la información publicada coincida con </w:t>
      </w:r>
      <w:r>
        <w:rPr/>
        <w:t>la información física, proporcionada por las unidades enlace.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358" w:val="left" w:leader="none"/>
        </w:tabs>
        <w:spacing w:line="240" w:lineRule="auto" w:before="0" w:after="0"/>
        <w:ind w:left="357" w:right="0" w:hanging="258"/>
        <w:jc w:val="left"/>
      </w:pPr>
      <w:bookmarkStart w:name="_bookmark6" w:id="7"/>
      <w:bookmarkEnd w:id="7"/>
      <w:r>
        <w:rPr>
          <w:spacing w:val="-2"/>
          <w:w w:val="110"/>
        </w:rPr>
        <w:t>A</w:t>
      </w:r>
      <w:r>
        <w:rPr>
          <w:spacing w:val="-2"/>
          <w:w w:val="110"/>
        </w:rPr>
        <w:t>LCANCE</w:t>
      </w:r>
    </w:p>
    <w:p>
      <w:pPr>
        <w:pStyle w:val="BodyText"/>
        <w:spacing w:line="242" w:lineRule="auto" w:before="2"/>
        <w:ind w:left="840" w:right="159"/>
        <w:jc w:val="both"/>
      </w:pPr>
      <w:r>
        <w:rPr/>
        <w:t>El examen comprendió el cumplimiento del Decreto número 57-2008 Ley de Acceso a </w:t>
      </w:r>
      <w:r>
        <w:rPr/>
        <w:t>la Información Pública y otras leyes relacionadas, por el período comprendido del 01 de julio al 31 de diciembre de 2022.</w:t>
      </w: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8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3180"/>
        <w:gridCol w:w="1380"/>
        <w:gridCol w:w="1980"/>
        <w:gridCol w:w="1580"/>
        <w:gridCol w:w="1580"/>
      </w:tblGrid>
      <w:tr>
        <w:trPr>
          <w:trHeight w:val="642" w:hRule="atLeast"/>
        </w:trPr>
        <w:tc>
          <w:tcPr>
            <w:tcW w:w="580" w:type="dxa"/>
            <w:shd w:val="clear" w:color="auto" w:fill="CCCCCC"/>
          </w:tcPr>
          <w:p>
            <w:pPr>
              <w:pStyle w:val="TableParagraph"/>
              <w:spacing w:before="37"/>
              <w:rPr>
                <w:sz w:val="24"/>
              </w:rPr>
            </w:pPr>
            <w:r>
              <w:rPr>
                <w:color w:val="444444"/>
                <w:spacing w:val="-5"/>
                <w:sz w:val="24"/>
              </w:rPr>
              <w:t>No.</w:t>
            </w:r>
          </w:p>
        </w:tc>
        <w:tc>
          <w:tcPr>
            <w:tcW w:w="3180" w:type="dxa"/>
            <w:shd w:val="clear" w:color="auto" w:fill="CCCCCC"/>
          </w:tcPr>
          <w:p>
            <w:pPr>
              <w:pStyle w:val="TableParagraph"/>
              <w:spacing w:before="37"/>
              <w:rPr>
                <w:sz w:val="24"/>
              </w:rPr>
            </w:pPr>
            <w:r>
              <w:rPr>
                <w:color w:val="444444"/>
                <w:sz w:val="24"/>
              </w:rPr>
              <w:t>Área</w:t>
            </w:r>
            <w:r>
              <w:rPr>
                <w:color w:val="444444"/>
                <w:spacing w:val="-14"/>
                <w:sz w:val="24"/>
              </w:rPr>
              <w:t> </w:t>
            </w:r>
            <w:r>
              <w:rPr>
                <w:color w:val="444444"/>
                <w:spacing w:val="-2"/>
                <w:sz w:val="24"/>
              </w:rPr>
              <w:t>Asignada</w:t>
            </w:r>
          </w:p>
        </w:tc>
        <w:tc>
          <w:tcPr>
            <w:tcW w:w="1380" w:type="dxa"/>
            <w:shd w:val="clear" w:color="auto" w:fill="CCCCCC"/>
          </w:tcPr>
          <w:p>
            <w:pPr>
              <w:pStyle w:val="TableParagraph"/>
              <w:spacing w:before="37"/>
              <w:rPr>
                <w:sz w:val="24"/>
              </w:rPr>
            </w:pPr>
            <w:r>
              <w:rPr>
                <w:color w:val="444444"/>
                <w:spacing w:val="-2"/>
                <w:sz w:val="24"/>
              </w:rPr>
              <w:t>Universo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42" w:lineRule="auto" w:before="37"/>
              <w:rPr>
                <w:sz w:val="24"/>
              </w:rPr>
            </w:pPr>
            <w:r>
              <w:rPr>
                <w:color w:val="444444"/>
                <w:spacing w:val="-2"/>
                <w:sz w:val="24"/>
              </w:rPr>
              <w:t>Cálculo Matemático</w:t>
            </w:r>
          </w:p>
        </w:tc>
        <w:tc>
          <w:tcPr>
            <w:tcW w:w="1580" w:type="dxa"/>
            <w:shd w:val="clear" w:color="auto" w:fill="CCCCCC"/>
          </w:tcPr>
          <w:p>
            <w:pPr>
              <w:pStyle w:val="TableParagraph"/>
              <w:spacing w:before="37"/>
              <w:rPr>
                <w:sz w:val="24"/>
              </w:rPr>
            </w:pPr>
            <w:r>
              <w:rPr>
                <w:color w:val="444444"/>
                <w:spacing w:val="-2"/>
                <w:sz w:val="24"/>
              </w:rPr>
              <w:t>Elementos</w:t>
            </w:r>
          </w:p>
        </w:tc>
        <w:tc>
          <w:tcPr>
            <w:tcW w:w="1580" w:type="dxa"/>
            <w:shd w:val="clear" w:color="auto" w:fill="CCCCCC"/>
          </w:tcPr>
          <w:p>
            <w:pPr>
              <w:pStyle w:val="TableParagraph"/>
              <w:spacing w:line="242" w:lineRule="auto" w:before="37"/>
              <w:rPr>
                <w:sz w:val="24"/>
              </w:rPr>
            </w:pPr>
            <w:r>
              <w:rPr>
                <w:color w:val="444444"/>
                <w:sz w:val="24"/>
              </w:rPr>
              <w:t>Muestreo</w:t>
            </w:r>
            <w:r>
              <w:rPr>
                <w:color w:val="444444"/>
                <w:spacing w:val="-6"/>
                <w:sz w:val="24"/>
              </w:rPr>
              <w:t> </w:t>
            </w:r>
            <w:r>
              <w:rPr>
                <w:color w:val="444444"/>
                <w:sz w:val="24"/>
              </w:rPr>
              <w:t>no </w:t>
            </w:r>
            <w:r>
              <w:rPr>
                <w:color w:val="444444"/>
                <w:spacing w:val="-2"/>
                <w:sz w:val="24"/>
              </w:rPr>
              <w:t>estadístico</w:t>
            </w:r>
          </w:p>
        </w:tc>
      </w:tr>
      <w:tr>
        <w:trPr>
          <w:trHeight w:val="267" w:hRule="atLeast"/>
        </w:trPr>
        <w:tc>
          <w:tcPr>
            <w:tcW w:w="5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44444"/>
                <w:w w:val="107"/>
                <w:sz w:val="16"/>
              </w:rPr>
              <w:t>1</w:t>
            </w:r>
          </w:p>
        </w:tc>
        <w:tc>
          <w:tcPr>
            <w:tcW w:w="31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44444"/>
                <w:sz w:val="16"/>
              </w:rPr>
              <w:t>Área</w:t>
            </w:r>
            <w:r>
              <w:rPr>
                <w:color w:val="444444"/>
                <w:spacing w:val="-10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color w:val="444444"/>
                <w:w w:val="107"/>
                <w:sz w:val="16"/>
              </w:rPr>
              <w:t>0</w:t>
            </w:r>
          </w:p>
        </w:tc>
        <w:tc>
          <w:tcPr>
            <w:tcW w:w="1980" w:type="dxa"/>
          </w:tcPr>
          <w:p>
            <w:pPr>
              <w:pStyle w:val="TableParagraph"/>
              <w:ind w:left="864" w:right="844"/>
              <w:jc w:val="center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NO</w:t>
            </w:r>
          </w:p>
        </w:tc>
        <w:tc>
          <w:tcPr>
            <w:tcW w:w="15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ind w:left="0" w:right="723"/>
              <w:jc w:val="right"/>
              <w:rPr>
                <w:sz w:val="16"/>
              </w:rPr>
            </w:pPr>
            <w:r>
              <w:rPr>
                <w:color w:val="444444"/>
                <w:w w:val="107"/>
                <w:sz w:val="16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5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44444"/>
                <w:w w:val="107"/>
                <w:sz w:val="16"/>
              </w:rPr>
              <w:t>2</w:t>
            </w:r>
          </w:p>
        </w:tc>
        <w:tc>
          <w:tcPr>
            <w:tcW w:w="31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INFORMACIÓN</w:t>
            </w:r>
            <w:r>
              <w:rPr>
                <w:color w:val="444444"/>
                <w:spacing w:val="16"/>
                <w:w w:val="110"/>
                <w:sz w:val="16"/>
              </w:rPr>
              <w:t> </w:t>
            </w:r>
            <w:r>
              <w:rPr>
                <w:color w:val="444444"/>
                <w:spacing w:val="-2"/>
                <w:w w:val="110"/>
                <w:sz w:val="16"/>
              </w:rPr>
              <w:t>PÚBLICA</w:t>
            </w:r>
          </w:p>
        </w:tc>
        <w:tc>
          <w:tcPr>
            <w:tcW w:w="1380" w:type="dxa"/>
          </w:tcPr>
          <w:p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color w:val="444444"/>
                <w:w w:val="107"/>
                <w:sz w:val="16"/>
              </w:rPr>
              <w:t>6</w:t>
            </w:r>
          </w:p>
        </w:tc>
        <w:tc>
          <w:tcPr>
            <w:tcW w:w="1980" w:type="dxa"/>
          </w:tcPr>
          <w:p>
            <w:pPr>
              <w:pStyle w:val="TableParagraph"/>
              <w:ind w:left="864" w:right="844"/>
              <w:jc w:val="center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NO</w:t>
            </w:r>
          </w:p>
        </w:tc>
        <w:tc>
          <w:tcPr>
            <w:tcW w:w="15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ind w:left="0" w:right="723"/>
              <w:jc w:val="right"/>
              <w:rPr>
                <w:sz w:val="16"/>
              </w:rPr>
            </w:pPr>
            <w:r>
              <w:rPr>
                <w:color w:val="444444"/>
                <w:w w:val="107"/>
                <w:sz w:val="16"/>
              </w:rPr>
              <w:t>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893" w:val="left" w:leader="none"/>
        </w:tabs>
        <w:spacing w:line="240" w:lineRule="auto" w:before="97" w:after="0"/>
        <w:ind w:left="892" w:right="0" w:hanging="393"/>
        <w:jc w:val="left"/>
      </w:pPr>
      <w:bookmarkStart w:name="_bookmark7" w:id="8"/>
      <w:bookmarkEnd w:id="8"/>
      <w:r>
        <w:rPr/>
        <w:t>LIM</w:t>
      </w:r>
      <w:r>
        <w:rPr/>
        <w:t>ITACIONES</w:t>
      </w:r>
      <w:r>
        <w:rPr>
          <w:spacing w:val="50"/>
        </w:rPr>
        <w:t> </w:t>
      </w:r>
      <w:r>
        <w:rPr/>
        <w:t>AL</w:t>
      </w:r>
      <w:r>
        <w:rPr>
          <w:spacing w:val="50"/>
        </w:rPr>
        <w:t> </w:t>
      </w:r>
      <w:r>
        <w:rPr>
          <w:spacing w:val="-2"/>
        </w:rPr>
        <w:t>ALCANCE</w:t>
      </w:r>
    </w:p>
    <w:p>
      <w:pPr>
        <w:pStyle w:val="BodyText"/>
        <w:spacing w:before="3"/>
        <w:ind w:left="840"/>
        <w:jc w:val="both"/>
      </w:pPr>
      <w:r>
        <w:rPr/>
        <w:t>No</w:t>
      </w:r>
      <w:r>
        <w:rPr>
          <w:spacing w:val="-15"/>
        </w:rPr>
        <w:t> </w:t>
      </w:r>
      <w:r>
        <w:rPr/>
        <w:t>hubo</w:t>
      </w:r>
      <w:r>
        <w:rPr>
          <w:spacing w:val="-15"/>
        </w:rPr>
        <w:t> </w:t>
      </w:r>
      <w:r>
        <w:rPr/>
        <w:t>limitación</w:t>
      </w:r>
      <w:r>
        <w:rPr>
          <w:spacing w:val="-14"/>
        </w:rPr>
        <w:t> </w:t>
      </w:r>
      <w:r>
        <w:rPr/>
        <w:t>al</w:t>
      </w:r>
      <w:r>
        <w:rPr>
          <w:spacing w:val="-15"/>
        </w:rPr>
        <w:t> </w:t>
      </w:r>
      <w:r>
        <w:rPr>
          <w:spacing w:val="-2"/>
        </w:rPr>
        <w:t>alcance.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358" w:val="left" w:leader="none"/>
        </w:tabs>
        <w:spacing w:line="240" w:lineRule="auto" w:before="240" w:after="0"/>
        <w:ind w:left="357" w:right="0" w:hanging="258"/>
        <w:jc w:val="left"/>
      </w:pPr>
      <w:bookmarkStart w:name="_bookmark8" w:id="9"/>
      <w:bookmarkEnd w:id="9"/>
      <w:r>
        <w:rPr>
          <w:spacing w:val="-2"/>
          <w:w w:val="110"/>
        </w:rPr>
        <w:t>ESTR</w:t>
      </w:r>
      <w:r>
        <w:rPr>
          <w:spacing w:val="-2"/>
          <w:w w:val="110"/>
        </w:rPr>
        <w:t>ATEGIAS</w:t>
      </w:r>
    </w:p>
    <w:p>
      <w:pPr>
        <w:pStyle w:val="BodyText"/>
        <w:spacing w:line="242" w:lineRule="auto" w:before="2"/>
        <w:ind w:left="840" w:right="159"/>
        <w:jc w:val="both"/>
      </w:pPr>
      <w:r>
        <w:rPr/>
        <w:t>Se</w:t>
      </w:r>
      <w:r>
        <w:rPr>
          <w:spacing w:val="-4"/>
        </w:rPr>
        <w:t> </w:t>
      </w:r>
      <w:r>
        <w:rPr/>
        <w:t>formuló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matriz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evaluación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riesgos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controles,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finalidad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obtener</w:t>
      </w:r>
      <w:r>
        <w:rPr>
          <w:spacing w:val="-4"/>
        </w:rPr>
        <w:t> </w:t>
      </w:r>
      <w:r>
        <w:rPr/>
        <w:t>el cuestionario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control</w:t>
      </w:r>
      <w:r>
        <w:rPr>
          <w:spacing w:val="-17"/>
        </w:rPr>
        <w:t> </w:t>
      </w:r>
      <w:r>
        <w:rPr/>
        <w:t>interno</w:t>
      </w:r>
      <w:r>
        <w:rPr>
          <w:spacing w:val="-17"/>
        </w:rPr>
        <w:t> </w:t>
      </w:r>
      <w:r>
        <w:rPr/>
        <w:t>y</w:t>
      </w:r>
      <w:r>
        <w:rPr>
          <w:spacing w:val="-17"/>
        </w:rPr>
        <w:t> </w:t>
      </w:r>
      <w:r>
        <w:rPr/>
        <w:t>proceder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ponderación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seguridad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control</w:t>
      </w:r>
      <w:r>
        <w:rPr>
          <w:spacing w:val="-17"/>
        </w:rPr>
        <w:t> </w:t>
      </w:r>
      <w:r>
        <w:rPr/>
        <w:t>y</w:t>
      </w:r>
      <w:r>
        <w:rPr>
          <w:spacing w:val="-17"/>
        </w:rPr>
        <w:t> </w:t>
      </w:r>
      <w:r>
        <w:rPr/>
        <w:t>a la</w:t>
      </w:r>
      <w:r>
        <w:rPr>
          <w:spacing w:val="-10"/>
        </w:rPr>
        <w:t> </w:t>
      </w:r>
      <w:r>
        <w:rPr/>
        <w:t>valoración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riesgo</w:t>
      </w:r>
      <w:r>
        <w:rPr>
          <w:spacing w:val="-10"/>
        </w:rPr>
        <w:t> </w:t>
      </w:r>
      <w:r>
        <w:rPr/>
        <w:t>inherente.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resultado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esta</w:t>
      </w:r>
      <w:r>
        <w:rPr>
          <w:spacing w:val="-10"/>
        </w:rPr>
        <w:t> </w:t>
      </w:r>
      <w:r>
        <w:rPr/>
        <w:t>evaluación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obtuvo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nivel</w:t>
      </w:r>
      <w:r>
        <w:rPr>
          <w:spacing w:val="-10"/>
        </w:rPr>
        <w:t> </w:t>
      </w:r>
      <w:r>
        <w:rPr/>
        <w:t>de riesgo para orientar las pruebas de auditoría.</w:t>
      </w:r>
    </w:p>
    <w:p>
      <w:pPr>
        <w:pStyle w:val="BodyText"/>
        <w:spacing w:before="2"/>
      </w:pPr>
    </w:p>
    <w:p>
      <w:pPr>
        <w:pStyle w:val="BodyText"/>
        <w:ind w:left="840"/>
        <w:jc w:val="both"/>
      </w:pPr>
      <w:r>
        <w:rPr/>
        <w:t>Se</w:t>
      </w:r>
      <w:r>
        <w:rPr>
          <w:spacing w:val="26"/>
        </w:rPr>
        <w:t> </w:t>
      </w:r>
      <w:r>
        <w:rPr/>
        <w:t>consultó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meses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septiembre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diciembre</w:t>
      </w:r>
      <w:r>
        <w:rPr>
          <w:spacing w:val="26"/>
        </w:rPr>
        <w:t> </w:t>
      </w:r>
      <w:r>
        <w:rPr/>
        <w:t>2022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/>
        <w:t>portal</w:t>
      </w:r>
      <w:r>
        <w:rPr>
          <w:spacing w:val="26"/>
        </w:rPr>
        <w:t> </w:t>
      </w:r>
      <w:r>
        <w:rPr/>
        <w:t>electrónico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5"/>
        </w:rPr>
        <w:t>la</w:t>
      </w:r>
    </w:p>
    <w:p>
      <w:pPr>
        <w:spacing w:after="0"/>
        <w:jc w:val="both"/>
        <w:sectPr>
          <w:pgSz w:w="12240" w:h="15840"/>
          <w:pgMar w:header="0" w:footer="800" w:top="1820" w:bottom="1000" w:left="900" w:right="840"/>
        </w:sectPr>
      </w:pPr>
    </w:p>
    <w:p>
      <w:pPr>
        <w:pStyle w:val="BodyText"/>
        <w:spacing w:line="242" w:lineRule="auto" w:before="97"/>
        <w:ind w:left="840" w:right="159"/>
        <w:jc w:val="both"/>
      </w:pPr>
      <w:r>
        <w:rPr>
          <w:spacing w:val="-2"/>
        </w:rPr>
        <w:t>DGAC</w:t>
      </w:r>
      <w:r>
        <w:rPr>
          <w:spacing w:val="-15"/>
        </w:rPr>
        <w:t> </w:t>
      </w:r>
      <w:r>
        <w:rPr>
          <w:spacing w:val="-2"/>
        </w:rPr>
        <w:t>https://</w:t>
      </w:r>
      <w:hyperlink r:id="rId6">
        <w:r>
          <w:rPr>
            <w:spacing w:val="-2"/>
          </w:rPr>
          <w:t>www.dgac.gob.gt/</w:t>
        </w:r>
      </w:hyperlink>
      <w:r>
        <w:rPr>
          <w:spacing w:val="-15"/>
        </w:rPr>
        <w:t> </w:t>
      </w:r>
      <w:r>
        <w:rPr>
          <w:spacing w:val="-2"/>
        </w:rPr>
        <w:t>para</w:t>
      </w:r>
      <w:r>
        <w:rPr>
          <w:spacing w:val="-15"/>
        </w:rPr>
        <w:t> </w:t>
      </w:r>
      <w:r>
        <w:rPr>
          <w:spacing w:val="-2"/>
        </w:rPr>
        <w:t>comprobar</w:t>
      </w:r>
      <w:r>
        <w:rPr>
          <w:spacing w:val="-15"/>
        </w:rPr>
        <w:t> </w:t>
      </w:r>
      <w:r>
        <w:rPr>
          <w:spacing w:val="-2"/>
        </w:rPr>
        <w:t>la</w:t>
      </w:r>
      <w:r>
        <w:rPr>
          <w:spacing w:val="-15"/>
        </w:rPr>
        <w:t> </w:t>
      </w:r>
      <w:r>
        <w:rPr>
          <w:spacing w:val="-2"/>
        </w:rPr>
        <w:t>publicación</w:t>
      </w:r>
      <w:r>
        <w:rPr>
          <w:spacing w:val="-15"/>
        </w:rPr>
        <w:t> </w:t>
      </w:r>
      <w:r>
        <w:rPr>
          <w:spacing w:val="-2"/>
        </w:rPr>
        <w:t>oportuna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15"/>
        </w:rPr>
        <w:t> </w:t>
      </w:r>
      <w:r>
        <w:rPr>
          <w:spacing w:val="-2"/>
        </w:rPr>
        <w:t>la</w:t>
      </w:r>
      <w:r>
        <w:rPr>
          <w:spacing w:val="-15"/>
        </w:rPr>
        <w:t> </w:t>
      </w:r>
      <w:r>
        <w:rPr>
          <w:spacing w:val="-2"/>
        </w:rPr>
        <w:t>normativa </w:t>
      </w:r>
      <w:r>
        <w:rPr/>
        <w:t>siguiente: a) Ley Orgánica de Presupuesto, Decreto No. 101-97 b) Ley de Acceso a la Información</w:t>
      </w:r>
      <w:r>
        <w:rPr>
          <w:spacing w:val="-10"/>
        </w:rPr>
        <w:t> </w:t>
      </w:r>
      <w:r>
        <w:rPr/>
        <w:t>Pública,</w:t>
      </w:r>
      <w:r>
        <w:rPr>
          <w:spacing w:val="-10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No.</w:t>
      </w:r>
      <w:r>
        <w:rPr>
          <w:spacing w:val="-10"/>
        </w:rPr>
        <w:t> </w:t>
      </w:r>
      <w:r>
        <w:rPr/>
        <w:t>57-2008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c)</w:t>
      </w:r>
      <w:r>
        <w:rPr>
          <w:spacing w:val="-10"/>
        </w:rPr>
        <w:t> </w:t>
      </w:r>
      <w:r>
        <w:rPr/>
        <w:t>Ley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Presupuesto</w:t>
      </w:r>
      <w:r>
        <w:rPr>
          <w:spacing w:val="-10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Ingresos</w:t>
      </w:r>
      <w:r>
        <w:rPr>
          <w:spacing w:val="-10"/>
        </w:rPr>
        <w:t> </w:t>
      </w:r>
      <w:r>
        <w:rPr/>
        <w:t>y Egresos del Estado para el Ejercicio Fiscal 2022, Decreto No. 16-2021.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840" w:right="159"/>
        <w:jc w:val="both"/>
      </w:pPr>
      <w:r>
        <w:rPr/>
        <w:t>Al</w:t>
      </w:r>
      <w:r>
        <w:rPr>
          <w:spacing w:val="-1"/>
        </w:rPr>
        <w:t> </w:t>
      </w:r>
      <w:r>
        <w:rPr/>
        <w:t>mes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2022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efectuó</w:t>
      </w:r>
      <w:r>
        <w:rPr>
          <w:spacing w:val="-1"/>
        </w:rPr>
        <w:t> </w:t>
      </w:r>
      <w:r>
        <w:rPr/>
        <w:t>cruce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oficio</w:t>
      </w:r>
      <w:r>
        <w:rPr>
          <w:spacing w:val="-1"/>
        </w:rPr>
        <w:t> </w:t>
      </w:r>
      <w:r>
        <w:rPr/>
        <w:t>(Decreto 57-2008)</w:t>
      </w:r>
      <w:r>
        <w:rPr>
          <w:spacing w:val="-9"/>
        </w:rPr>
        <w:t> </w:t>
      </w:r>
      <w:r>
        <w:rPr/>
        <w:t>proporcionada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unidades</w:t>
      </w:r>
      <w:r>
        <w:rPr>
          <w:spacing w:val="-9"/>
        </w:rPr>
        <w:t> </w:t>
      </w:r>
      <w:r>
        <w:rPr/>
        <w:t>enlace</w:t>
      </w:r>
      <w:r>
        <w:rPr>
          <w:spacing w:val="-9"/>
        </w:rPr>
        <w:t> </w:t>
      </w:r>
      <w:r>
        <w:rPr/>
        <w:t>cotejando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publicado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portal.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840" w:right="159"/>
        <w:jc w:val="both"/>
      </w:pPr>
      <w:r>
        <w:rPr/>
        <w:t>Se verificó de manera selectiva las solicitudes de información pública </w:t>
      </w:r>
      <w:r>
        <w:rPr/>
        <w:t>recibidas juntamente con las resoluciones y prórrogas respectivas (en formato electrónico) para determinar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tiempo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respuesta.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840" w:right="159"/>
        <w:jc w:val="both"/>
      </w:pPr>
      <w:r>
        <w:rPr/>
        <w:t>Se consultó con las Unidades de; Acceso a la Información Pública e Informática </w:t>
      </w:r>
      <w:r>
        <w:rPr/>
        <w:t>y Tecnología,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resguardo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(física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digital).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258" w:val="left" w:leader="none"/>
        </w:tabs>
        <w:spacing w:line="240" w:lineRule="auto" w:before="237" w:after="0"/>
        <w:ind w:left="257" w:right="6738" w:hanging="258"/>
        <w:jc w:val="right"/>
      </w:pPr>
      <w:bookmarkStart w:name="_bookmark9" w:id="10"/>
      <w:bookmarkEnd w:id="10"/>
      <w:r>
        <w:rPr>
          <w:w w:val="105"/>
        </w:rPr>
        <w:t>RESU</w:t>
      </w:r>
      <w:r>
        <w:rPr>
          <w:w w:val="105"/>
        </w:rPr>
        <w:t>LTADOS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LA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AUDITORÍA</w:t>
      </w:r>
    </w:p>
    <w:p>
      <w:pPr>
        <w:pStyle w:val="BodyText"/>
        <w:spacing w:line="242" w:lineRule="auto" w:before="2"/>
        <w:ind w:left="500"/>
      </w:pPr>
      <w:r>
        <w:rPr/>
        <w:t>De acuerdo al trabajo de auditoría realizado y cumplir con los procesos administrativos correspondientes, se presentan los riesgos materializados siguientes: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2"/>
        </w:numPr>
        <w:tabs>
          <w:tab w:pos="393" w:val="left" w:leader="none"/>
        </w:tabs>
        <w:spacing w:line="240" w:lineRule="auto" w:before="1" w:after="0"/>
        <w:ind w:left="392" w:right="6694" w:hanging="393"/>
        <w:jc w:val="right"/>
      </w:pPr>
      <w:bookmarkStart w:name="_bookmark10" w:id="11"/>
      <w:bookmarkEnd w:id="11"/>
      <w:r>
        <w:rPr/>
        <w:t>DEFICIENC</w:t>
      </w:r>
      <w:r>
        <w:rPr/>
        <w:t>IAS</w:t>
      </w:r>
      <w:r>
        <w:rPr>
          <w:spacing w:val="63"/>
        </w:rPr>
        <w:t> </w:t>
      </w:r>
      <w:r>
        <w:rPr/>
        <w:t>SIN</w:t>
      </w:r>
      <w:r>
        <w:rPr>
          <w:spacing w:val="64"/>
        </w:rPr>
        <w:t> </w:t>
      </w:r>
      <w:r>
        <w:rPr>
          <w:spacing w:val="-2"/>
        </w:rPr>
        <w:t>ACCIÓN</w:t>
      </w:r>
    </w:p>
    <w:p>
      <w:pPr>
        <w:pStyle w:val="BodyText"/>
        <w:spacing w:before="5"/>
      </w:pPr>
    </w:p>
    <w:p>
      <w:pPr>
        <w:spacing w:before="0"/>
        <w:ind w:left="500" w:right="0" w:firstLine="0"/>
        <w:jc w:val="left"/>
        <w:rPr>
          <w:sz w:val="24"/>
        </w:rPr>
      </w:pPr>
      <w:r>
        <w:rPr>
          <w:w w:val="105"/>
          <w:sz w:val="24"/>
        </w:rPr>
        <w:t>1.</w:t>
      </w:r>
      <w:r>
        <w:rPr>
          <w:spacing w:val="58"/>
          <w:w w:val="105"/>
          <w:sz w:val="24"/>
        </w:rPr>
        <w:t> </w:t>
      </w:r>
      <w:r>
        <w:rPr>
          <w:w w:val="105"/>
          <w:sz w:val="24"/>
        </w:rPr>
        <w:t>INFORMACIÓN</w:t>
      </w:r>
      <w:r>
        <w:rPr>
          <w:spacing w:val="-8"/>
          <w:w w:val="105"/>
          <w:sz w:val="24"/>
        </w:rPr>
        <w:t> </w:t>
      </w:r>
      <w:r>
        <w:rPr>
          <w:spacing w:val="-2"/>
          <w:w w:val="105"/>
          <w:sz w:val="24"/>
        </w:rPr>
        <w:t>PÚBLICA</w:t>
      </w:r>
    </w:p>
    <w:p>
      <w:pPr>
        <w:pStyle w:val="BodyText"/>
        <w:spacing w:before="5"/>
      </w:pPr>
    </w:p>
    <w:p>
      <w:pPr>
        <w:pStyle w:val="BodyText"/>
        <w:ind w:left="500"/>
      </w:pPr>
      <w:r>
        <w:rPr/>
        <w:t>Riesgo</w:t>
      </w:r>
      <w:r>
        <w:rPr>
          <w:spacing w:val="34"/>
        </w:rPr>
        <w:t> </w:t>
      </w:r>
      <w:r>
        <w:rPr>
          <w:spacing w:val="-2"/>
        </w:rPr>
        <w:t>materializado</w:t>
      </w:r>
    </w:p>
    <w:p>
      <w:pPr>
        <w:pStyle w:val="BodyText"/>
        <w:spacing w:before="5"/>
      </w:pPr>
    </w:p>
    <w:p>
      <w:pPr>
        <w:pStyle w:val="BodyText"/>
        <w:ind w:left="500"/>
      </w:pPr>
      <w:r>
        <w:rPr>
          <w:spacing w:val="-2"/>
        </w:rPr>
        <w:t>Criterio</w:t>
      </w:r>
    </w:p>
    <w:p>
      <w:pPr>
        <w:pStyle w:val="BodyText"/>
        <w:spacing w:line="560" w:lineRule="atLeast" w:before="3"/>
        <w:ind w:left="500"/>
      </w:pPr>
      <w:r>
        <w:rPr/>
        <w:t>Ley</w:t>
      </w:r>
      <w:r>
        <w:rPr>
          <w:spacing w:val="-13"/>
        </w:rPr>
        <w:t> </w:t>
      </w:r>
      <w:r>
        <w:rPr/>
        <w:t>Orgánica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Presupuesto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No.</w:t>
      </w:r>
      <w:r>
        <w:rPr>
          <w:spacing w:val="-13"/>
        </w:rPr>
        <w:t> </w:t>
      </w:r>
      <w:r>
        <w:rPr/>
        <w:t>101-97,</w:t>
      </w:r>
      <w:r>
        <w:rPr>
          <w:spacing w:val="-13"/>
        </w:rPr>
        <w:t> </w:t>
      </w:r>
      <w:r>
        <w:rPr/>
        <w:t>establece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artículos</w:t>
      </w:r>
      <w:r>
        <w:rPr>
          <w:spacing w:val="-13"/>
        </w:rPr>
        <w:t> </w:t>
      </w:r>
      <w:r>
        <w:rPr/>
        <w:t>siguientes: Artículo 4. Rendición de cuentas.</w:t>
      </w:r>
    </w:p>
    <w:p>
      <w:pPr>
        <w:pStyle w:val="BodyText"/>
        <w:spacing w:line="242" w:lineRule="auto" w:before="5"/>
        <w:ind w:left="500"/>
      </w:pPr>
      <w:r>
        <w:rPr/>
        <w:t>Artículo</w:t>
      </w:r>
      <w:r>
        <w:rPr>
          <w:spacing w:val="40"/>
        </w:rPr>
        <w:t> </w:t>
      </w:r>
      <w:r>
        <w:rPr/>
        <w:t>17</w:t>
      </w:r>
      <w:r>
        <w:rPr>
          <w:spacing w:val="40"/>
        </w:rPr>
        <w:t> </w:t>
      </w:r>
      <w:r>
        <w:rPr/>
        <w:t>Ter.</w:t>
      </w:r>
      <w:r>
        <w:rPr>
          <w:spacing w:val="40"/>
        </w:rPr>
        <w:t> </w:t>
      </w:r>
      <w:r>
        <w:rPr/>
        <w:t>Informes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Sitios</w:t>
      </w:r>
      <w:r>
        <w:rPr>
          <w:spacing w:val="40"/>
        </w:rPr>
        <w:t> </w:t>
      </w:r>
      <w:r>
        <w:rPr/>
        <w:t>Web</w:t>
      </w:r>
      <w:r>
        <w:rPr>
          <w:spacing w:val="40"/>
        </w:rPr>
        <w:t> </w:t>
      </w:r>
      <w:r>
        <w:rPr/>
        <w:t>y</w:t>
      </w:r>
      <w:r>
        <w:rPr>
          <w:spacing w:val="40"/>
        </w:rPr>
        <w:t> </w:t>
      </w:r>
      <w:r>
        <w:rPr/>
        <w:t>Comisiones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Trabajo</w:t>
      </w:r>
      <w:r>
        <w:rPr>
          <w:spacing w:val="40"/>
        </w:rPr>
        <w:t> </w:t>
      </w:r>
      <w:r>
        <w:rPr/>
        <w:t>del</w:t>
      </w:r>
      <w:r>
        <w:rPr>
          <w:spacing w:val="40"/>
        </w:rPr>
        <w:t> </w:t>
      </w:r>
      <w:r>
        <w:rPr/>
        <w:t>Congreso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 </w:t>
      </w:r>
      <w:r>
        <w:rPr>
          <w:spacing w:val="-2"/>
        </w:rPr>
        <w:t>República.</w:t>
      </w:r>
    </w:p>
    <w:p>
      <w:pPr>
        <w:pStyle w:val="BodyText"/>
        <w:spacing w:line="278" w:lineRule="exact"/>
        <w:ind w:left="500"/>
      </w:pPr>
      <w:r>
        <w:rPr/>
        <w:t>Artículo</w:t>
      </w:r>
      <w:r>
        <w:rPr>
          <w:spacing w:val="-18"/>
        </w:rPr>
        <w:t> </w:t>
      </w:r>
      <w:r>
        <w:rPr/>
        <w:t>27</w:t>
      </w:r>
      <w:r>
        <w:rPr>
          <w:spacing w:val="-17"/>
        </w:rPr>
        <w:t> </w:t>
      </w:r>
      <w:r>
        <w:rPr/>
        <w:t>Distribución</w:t>
      </w:r>
      <w:r>
        <w:rPr>
          <w:spacing w:val="-17"/>
        </w:rPr>
        <w:t> </w:t>
      </w:r>
      <w:r>
        <w:rPr>
          <w:spacing w:val="-2"/>
        </w:rPr>
        <w:t>Analítica.</w:t>
      </w:r>
    </w:p>
    <w:p>
      <w:pPr>
        <w:pStyle w:val="BodyText"/>
        <w:spacing w:line="484" w:lineRule="auto" w:before="2"/>
        <w:ind w:left="500" w:right="3260"/>
      </w:pPr>
      <w:r>
        <w:rPr/>
        <w:t>Artículo 32 Modificaciones y Transferencia Presupuestarias. Ley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Acceso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Pública,</w:t>
      </w:r>
      <w:r>
        <w:rPr>
          <w:spacing w:val="-12"/>
        </w:rPr>
        <w:t> </w:t>
      </w:r>
      <w:r>
        <w:rPr/>
        <w:t>Decreto</w:t>
      </w:r>
      <w:r>
        <w:rPr>
          <w:spacing w:val="-12"/>
        </w:rPr>
        <w:t> </w:t>
      </w:r>
      <w:r>
        <w:rPr/>
        <w:t>No.</w:t>
      </w:r>
      <w:r>
        <w:rPr>
          <w:spacing w:val="-12"/>
        </w:rPr>
        <w:t> </w:t>
      </w:r>
      <w:r>
        <w:rPr/>
        <w:t>57-2008 Artículo 66. Retención de información.</w:t>
      </w:r>
    </w:p>
    <w:p>
      <w:pPr>
        <w:pStyle w:val="BodyText"/>
        <w:spacing w:line="242" w:lineRule="auto"/>
        <w:ind w:left="500" w:right="2144"/>
      </w:pPr>
      <w:r>
        <w:rPr/>
        <w:t>Código</w:t>
      </w:r>
      <w:r>
        <w:rPr>
          <w:spacing w:val="-11"/>
        </w:rPr>
        <w:t> </w:t>
      </w:r>
      <w:r>
        <w:rPr/>
        <w:t>Penal</w:t>
      </w:r>
      <w:r>
        <w:rPr>
          <w:spacing w:val="-11"/>
        </w:rPr>
        <w:t> </w:t>
      </w:r>
      <w:r>
        <w:rPr/>
        <w:t>Decreto</w:t>
      </w:r>
      <w:r>
        <w:rPr>
          <w:spacing w:val="-11"/>
        </w:rPr>
        <w:t> </w:t>
      </w:r>
      <w:r>
        <w:rPr/>
        <w:t>No.</w:t>
      </w:r>
      <w:r>
        <w:rPr>
          <w:spacing w:val="-11"/>
        </w:rPr>
        <w:t> </w:t>
      </w:r>
      <w:r>
        <w:rPr/>
        <w:t>17-73:</w:t>
      </w:r>
      <w:r>
        <w:rPr>
          <w:spacing w:val="-11"/>
        </w:rPr>
        <w:t> </w:t>
      </w:r>
      <w:r>
        <w:rPr/>
        <w:t>Destrucción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registros</w:t>
      </w:r>
      <w:r>
        <w:rPr>
          <w:spacing w:val="-11"/>
        </w:rPr>
        <w:t> </w:t>
      </w:r>
      <w:r>
        <w:rPr/>
        <w:t>informáticos Artículo 274 "A"</w:t>
      </w:r>
    </w:p>
    <w:p>
      <w:pPr>
        <w:pStyle w:val="BodyText"/>
        <w:spacing w:before="1"/>
      </w:pPr>
    </w:p>
    <w:p>
      <w:pPr>
        <w:pStyle w:val="BodyText"/>
        <w:ind w:left="500"/>
      </w:pPr>
      <w:r>
        <w:rPr>
          <w:spacing w:val="-2"/>
        </w:rPr>
        <w:t>Deficiencia</w:t>
      </w:r>
    </w:p>
    <w:p>
      <w:pPr>
        <w:spacing w:after="0"/>
        <w:sectPr>
          <w:pgSz w:w="12240" w:h="15840"/>
          <w:pgMar w:header="0" w:footer="800" w:top="1820" w:bottom="1000" w:left="900" w:right="840"/>
        </w:sectPr>
      </w:pPr>
    </w:p>
    <w:p>
      <w:pPr>
        <w:pStyle w:val="BodyText"/>
        <w:spacing w:before="97"/>
        <w:ind w:left="500"/>
      </w:pPr>
      <w:r>
        <w:rPr>
          <w:spacing w:val="-2"/>
        </w:rPr>
        <w:t>Publicaciones</w:t>
      </w:r>
      <w:r>
        <w:rPr>
          <w:spacing w:val="-11"/>
        </w:rPr>
        <w:t> </w:t>
      </w:r>
      <w:r>
        <w:rPr>
          <w:spacing w:val="-2"/>
        </w:rPr>
        <w:t>pendientes</w:t>
      </w:r>
      <w:r>
        <w:rPr>
          <w:spacing w:val="-10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el</w:t>
      </w:r>
      <w:r>
        <w:rPr>
          <w:spacing w:val="-10"/>
        </w:rPr>
        <w:t> </w:t>
      </w:r>
      <w:r>
        <w:rPr>
          <w:spacing w:val="-2"/>
        </w:rPr>
        <w:t>portal</w:t>
      </w:r>
      <w:r>
        <w:rPr>
          <w:spacing w:val="-10"/>
        </w:rPr>
        <w:t> </w:t>
      </w:r>
      <w:r>
        <w:rPr>
          <w:spacing w:val="-2"/>
        </w:rPr>
        <w:t>electrónico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4"/>
        </w:rPr>
        <w:t>DGAC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500" w:right="399"/>
        <w:jc w:val="both"/>
      </w:pPr>
      <w:r>
        <w:rPr/>
        <w:t>Derivado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revisión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portal</w:t>
      </w:r>
      <w:r>
        <w:rPr>
          <w:spacing w:val="-17"/>
        </w:rPr>
        <w:t> </w:t>
      </w:r>
      <w:r>
        <w:rPr/>
        <w:t>electrónico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DGAC</w:t>
      </w:r>
      <w:r>
        <w:rPr>
          <w:spacing w:val="-17"/>
        </w:rPr>
        <w:t> </w:t>
      </w:r>
      <w:r>
        <w:rPr/>
        <w:t>(https://</w:t>
      </w:r>
      <w:hyperlink r:id="rId7">
        <w:r>
          <w:rPr/>
          <w:t>www.dgac.gob.gt/),</w:t>
        </w:r>
      </w:hyperlink>
      <w:r>
        <w:rPr>
          <w:spacing w:val="-17"/>
        </w:rPr>
        <w:t> </w:t>
      </w:r>
      <w:r>
        <w:rPr/>
        <w:t>se identificó que al 13 de abril 2023 continúan pendientes las publicaciones siguientes: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786" w:val="left" w:leader="none"/>
        </w:tabs>
        <w:spacing w:line="242" w:lineRule="auto" w:before="0" w:after="0"/>
        <w:ind w:left="500" w:right="399" w:firstLine="0"/>
        <w:jc w:val="both"/>
        <w:rPr>
          <w:sz w:val="24"/>
        </w:rPr>
      </w:pPr>
      <w:r>
        <w:rPr>
          <w:sz w:val="24"/>
        </w:rPr>
        <w:t>En el módulo denominado "Transparencia Presupuestaria" apartado Ley Orgánica del Presupuesto</w:t>
      </w:r>
      <w:r>
        <w:rPr>
          <w:spacing w:val="-5"/>
          <w:sz w:val="24"/>
        </w:rPr>
        <w:t> </w:t>
      </w:r>
      <w:r>
        <w:rPr>
          <w:sz w:val="24"/>
        </w:rPr>
        <w:t>Decreto</w:t>
      </w:r>
      <w:r>
        <w:rPr>
          <w:spacing w:val="-5"/>
          <w:sz w:val="24"/>
        </w:rPr>
        <w:t> </w:t>
      </w:r>
      <w:r>
        <w:rPr>
          <w:sz w:val="24"/>
        </w:rPr>
        <w:t>No.</w:t>
      </w:r>
      <w:r>
        <w:rPr>
          <w:spacing w:val="-5"/>
          <w:sz w:val="24"/>
        </w:rPr>
        <w:t> </w:t>
      </w:r>
      <w:r>
        <w:rPr>
          <w:sz w:val="24"/>
        </w:rPr>
        <w:t>101-97,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existe</w:t>
      </w:r>
      <w:r>
        <w:rPr>
          <w:spacing w:val="-5"/>
          <w:sz w:val="24"/>
        </w:rPr>
        <w:t> </w:t>
      </w:r>
      <w:r>
        <w:rPr>
          <w:sz w:val="24"/>
        </w:rPr>
        <w:t>información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período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enero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diciembre </w:t>
      </w:r>
      <w:r>
        <w:rPr>
          <w:spacing w:val="-2"/>
          <w:sz w:val="24"/>
        </w:rPr>
        <w:t>2022;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que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corresponde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los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artículos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4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(20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del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Reglamento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la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ley),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17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Ter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(literales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e,</w:t>
      </w:r>
      <w:r>
        <w:rPr>
          <w:spacing w:val="-2"/>
          <w:sz w:val="24"/>
        </w:rPr>
        <w:t> </w:t>
      </w:r>
      <w:r>
        <w:rPr>
          <w:sz w:val="24"/>
        </w:rPr>
        <w:t>f,</w:t>
      </w:r>
      <w:r>
        <w:rPr>
          <w:spacing w:val="-15"/>
          <w:sz w:val="24"/>
        </w:rPr>
        <w:t> </w:t>
      </w:r>
      <w:r>
        <w:rPr>
          <w:sz w:val="24"/>
        </w:rPr>
        <w:t>g,</w:t>
      </w:r>
      <w:r>
        <w:rPr>
          <w:spacing w:val="-15"/>
          <w:sz w:val="24"/>
        </w:rPr>
        <w:t> </w:t>
      </w:r>
      <w:r>
        <w:rPr>
          <w:sz w:val="24"/>
        </w:rPr>
        <w:t>h),</w:t>
      </w:r>
      <w:r>
        <w:rPr>
          <w:spacing w:val="-15"/>
          <w:sz w:val="24"/>
        </w:rPr>
        <w:t> </w:t>
      </w:r>
      <w:r>
        <w:rPr>
          <w:sz w:val="24"/>
        </w:rPr>
        <w:t>27</w:t>
      </w:r>
      <w:r>
        <w:rPr>
          <w:spacing w:val="-15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32;</w:t>
      </w:r>
      <w:r>
        <w:rPr>
          <w:spacing w:val="-15"/>
          <w:sz w:val="24"/>
        </w:rPr>
        <w:t> </w:t>
      </w:r>
      <w:r>
        <w:rPr>
          <w:sz w:val="24"/>
        </w:rPr>
        <w:t>así</w:t>
      </w:r>
      <w:r>
        <w:rPr>
          <w:spacing w:val="-15"/>
          <w:sz w:val="24"/>
        </w:rPr>
        <w:t> </w:t>
      </w:r>
      <w:r>
        <w:rPr>
          <w:sz w:val="24"/>
        </w:rPr>
        <w:t>también,</w:t>
      </w:r>
      <w:r>
        <w:rPr>
          <w:spacing w:val="-15"/>
          <w:sz w:val="24"/>
        </w:rPr>
        <w:t> </w:t>
      </w:r>
      <w:r>
        <w:rPr>
          <w:sz w:val="24"/>
        </w:rPr>
        <w:t>en</w:t>
      </w:r>
      <w:r>
        <w:rPr>
          <w:spacing w:val="-15"/>
          <w:sz w:val="24"/>
        </w:rPr>
        <w:t> </w:t>
      </w:r>
      <w:r>
        <w:rPr>
          <w:sz w:val="24"/>
        </w:rPr>
        <w:t>virtud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pérdida</w:t>
      </w:r>
      <w:r>
        <w:rPr>
          <w:spacing w:val="-15"/>
          <w:sz w:val="24"/>
        </w:rPr>
        <w:t> </w:t>
      </w:r>
      <w:r>
        <w:rPr>
          <w:sz w:val="24"/>
        </w:rPr>
        <w:t>del</w:t>
      </w:r>
      <w:r>
        <w:rPr>
          <w:spacing w:val="-15"/>
          <w:sz w:val="24"/>
        </w:rPr>
        <w:t> </w:t>
      </w:r>
      <w:r>
        <w:rPr>
          <w:sz w:val="24"/>
        </w:rPr>
        <w:t>historial</w:t>
      </w:r>
      <w:r>
        <w:rPr>
          <w:spacing w:val="-15"/>
          <w:sz w:val="24"/>
        </w:rPr>
        <w:t> </w:t>
      </w:r>
      <w:r>
        <w:rPr>
          <w:sz w:val="24"/>
        </w:rPr>
        <w:t>originada</w:t>
      </w:r>
      <w:r>
        <w:rPr>
          <w:spacing w:val="-15"/>
          <w:sz w:val="24"/>
        </w:rPr>
        <w:t> </w:t>
      </w:r>
      <w:r>
        <w:rPr>
          <w:sz w:val="24"/>
        </w:rPr>
        <w:t>por:</w:t>
      </w:r>
      <w:r>
        <w:rPr>
          <w:spacing w:val="-15"/>
          <w:sz w:val="24"/>
        </w:rPr>
        <w:t> </w:t>
      </w:r>
      <w:r>
        <w:rPr>
          <w:sz w:val="24"/>
        </w:rPr>
        <w:t>1.</w:t>
      </w:r>
      <w:r>
        <w:rPr>
          <w:spacing w:val="-15"/>
          <w:sz w:val="24"/>
        </w:rPr>
        <w:t> </w:t>
      </w:r>
      <w:r>
        <w:rPr>
          <w:sz w:val="24"/>
        </w:rPr>
        <w:t>Cambio de proveedor del servicio de almacenamiento hosting para el sitio web a partir </w:t>
      </w:r>
      <w:r>
        <w:rPr>
          <w:sz w:val="24"/>
        </w:rPr>
        <w:t>del</w:t>
      </w:r>
      <w:r>
        <w:rPr>
          <w:sz w:val="24"/>
        </w:rPr>
        <w:t> 30/06/2022 y 2. Carencias de copias de seguridad de la información publicada en </w:t>
      </w:r>
      <w:r>
        <w:rPr>
          <w:sz w:val="24"/>
        </w:rPr>
        <w:t>el</w:t>
      </w:r>
      <w:r>
        <w:rPr>
          <w:sz w:val="24"/>
        </w:rPr>
        <w:t> portal electrónico, se detectó la falta de publicaciones de años anteriores. El detalle se muestra en el anexo 1 adjunto.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782" w:val="left" w:leader="none"/>
        </w:tabs>
        <w:spacing w:line="242" w:lineRule="auto" w:before="0" w:after="0"/>
        <w:ind w:left="500" w:right="399" w:firstLine="0"/>
        <w:jc w:val="both"/>
        <w:rPr>
          <w:sz w:val="24"/>
        </w:rPr>
      </w:pPr>
      <w:r>
        <w:rPr>
          <w:sz w:val="24"/>
        </w:rPr>
        <w:t>La información pública que concierne a la Ley del Presupuesto General de Ingresos </w:t>
      </w:r>
      <w:r>
        <w:rPr>
          <w:sz w:val="24"/>
        </w:rPr>
        <w:t>y</w:t>
      </w:r>
      <w:r>
        <w:rPr>
          <w:sz w:val="24"/>
        </w:rPr>
        <w:t> Egresos del Estado para el Ejercicio Fiscal 2022 Decreto No. 16-2021, en este módulo </w:t>
      </w:r>
      <w:r>
        <w:rPr>
          <w:sz w:val="24"/>
        </w:rPr>
        <w:t>se</w:t>
      </w:r>
      <w:r>
        <w:rPr>
          <w:sz w:val="24"/>
        </w:rPr>
        <w:t> identificó publicaciones parciales del período 2022, además de no considerar </w:t>
      </w:r>
      <w:r>
        <w:rPr>
          <w:sz w:val="24"/>
        </w:rPr>
        <w:t>la</w:t>
      </w:r>
      <w:r>
        <w:rPr>
          <w:sz w:val="24"/>
        </w:rPr>
        <w:t> </w:t>
      </w:r>
      <w:r>
        <w:rPr>
          <w:spacing w:val="-2"/>
          <w:sz w:val="24"/>
        </w:rPr>
        <w:t>periodicidad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por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cada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artículo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(mensual,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cuatrimestral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o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anual).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El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detalle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se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muestra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en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anexo 2 adjunto.</w:t>
      </w:r>
    </w:p>
    <w:p>
      <w:pPr>
        <w:pStyle w:val="BodyText"/>
        <w:rPr>
          <w:sz w:val="28"/>
        </w:rPr>
      </w:pPr>
    </w:p>
    <w:p>
      <w:pPr>
        <w:pStyle w:val="BodyText"/>
        <w:spacing w:before="237"/>
        <w:ind w:left="500"/>
      </w:pPr>
      <w:r>
        <w:rPr/>
        <w:t>Comentario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>
          <w:spacing w:val="-2"/>
        </w:rPr>
        <w:t>Auditoría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500" w:right="399"/>
        <w:jc w:val="both"/>
      </w:pPr>
      <w:r>
        <w:rPr/>
        <w:t>Se confirma la deficiencia, como resultado del análisis de la documentación de </w:t>
      </w:r>
      <w:r>
        <w:rPr/>
        <w:t>descargo presentada por el responsable, observando que no obstante a las acciones realizadas recientemente ante las Unidades Administrativas responsables, la Unidad de Acceso a la Información Pública, acepta que todavía está pendiente cargar en el portal información </w:t>
      </w:r>
      <w:r>
        <w:rPr>
          <w:spacing w:val="-2"/>
        </w:rPr>
        <w:t>recolectada,</w:t>
      </w:r>
      <w:r>
        <w:rPr>
          <w:spacing w:val="-12"/>
        </w:rPr>
        <w:t> </w:t>
      </w:r>
      <w:r>
        <w:rPr>
          <w:spacing w:val="-2"/>
        </w:rPr>
        <w:t>adicionalmente,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espera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recepción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información</w:t>
      </w:r>
      <w:r>
        <w:rPr>
          <w:spacing w:val="-12"/>
        </w:rPr>
        <w:t> </w:t>
      </w:r>
      <w:r>
        <w:rPr>
          <w:spacing w:val="-2"/>
        </w:rPr>
        <w:t>(que</w:t>
      </w:r>
      <w:r>
        <w:rPr>
          <w:spacing w:val="-12"/>
        </w:rPr>
        <w:t> </w:t>
      </w:r>
      <w:r>
        <w:rPr>
          <w:spacing w:val="-2"/>
        </w:rPr>
        <w:t>establece</w:t>
      </w:r>
      <w:r>
        <w:rPr>
          <w:spacing w:val="-12"/>
        </w:rPr>
        <w:t> </w:t>
      </w:r>
      <w:r>
        <w:rPr>
          <w:spacing w:val="-2"/>
        </w:rPr>
        <w:t>de </w:t>
      </w:r>
      <w:r>
        <w:rPr/>
        <w:t>plazo el 15 de mayo de 2023 y debe complementarse con la respectiva carga).</w:t>
      </w:r>
    </w:p>
    <w:p>
      <w:pPr>
        <w:pStyle w:val="BodyText"/>
        <w:spacing w:before="1"/>
      </w:pPr>
    </w:p>
    <w:p>
      <w:pPr>
        <w:pStyle w:val="BodyText"/>
        <w:ind w:left="500"/>
      </w:pPr>
      <w:r>
        <w:rPr/>
        <w:t>Comentario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>
          <w:spacing w:val="-2"/>
        </w:rPr>
        <w:t>Responsables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500" w:right="399"/>
        <w:jc w:val="both"/>
      </w:pPr>
      <w:r>
        <w:rPr/>
        <w:t>El 25 de abril 2023 a las 15:00 horas se llevó a cabo la reunión de la posible </w:t>
      </w:r>
      <w:r>
        <w:rPr/>
        <w:t>deficiencia, con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Licda.</w:t>
      </w:r>
      <w:r>
        <w:rPr>
          <w:spacing w:val="-16"/>
        </w:rPr>
        <w:t> </w:t>
      </w:r>
      <w:r>
        <w:rPr/>
        <w:t>Ruth</w:t>
      </w:r>
      <w:r>
        <w:rPr>
          <w:spacing w:val="-16"/>
        </w:rPr>
        <w:t> </w:t>
      </w:r>
      <w:r>
        <w:rPr/>
        <w:t>Alvarez,</w:t>
      </w:r>
      <w:r>
        <w:rPr>
          <w:spacing w:val="-16"/>
        </w:rPr>
        <w:t> </w:t>
      </w:r>
      <w:r>
        <w:rPr/>
        <w:t>quien</w:t>
      </w:r>
      <w:r>
        <w:rPr>
          <w:spacing w:val="-16"/>
        </w:rPr>
        <w:t> </w:t>
      </w:r>
      <w:r>
        <w:rPr/>
        <w:t>por</w:t>
      </w:r>
      <w:r>
        <w:rPr>
          <w:spacing w:val="-16"/>
        </w:rPr>
        <w:t> </w:t>
      </w:r>
      <w:r>
        <w:rPr/>
        <w:t>medio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Oficio:</w:t>
      </w:r>
      <w:r>
        <w:rPr>
          <w:spacing w:val="-16"/>
        </w:rPr>
        <w:t> </w:t>
      </w:r>
      <w:r>
        <w:rPr/>
        <w:t>UAIP-DGAC-211-2023,</w:t>
      </w:r>
      <w:r>
        <w:rPr>
          <w:spacing w:val="-16"/>
        </w:rPr>
        <w:t> </w:t>
      </w:r>
      <w:r>
        <w:rPr/>
        <w:t>presentó</w:t>
      </w:r>
      <w:r>
        <w:rPr>
          <w:spacing w:val="-16"/>
        </w:rPr>
        <w:t> </w:t>
      </w:r>
      <w:r>
        <w:rPr/>
        <w:t>sus documentos de descargo, manifestando: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500" w:right="399"/>
        <w:jc w:val="both"/>
      </w:pPr>
      <w:r>
        <w:rPr/>
        <w:t>"... esta Unidad ha realizado una serie de actuaciones para dar cumplimiento al desvanecimiento de las posibles deficiencias, por lo que se realizó una </w:t>
      </w:r>
      <w:r>
        <w:rPr/>
        <w:t>revisión exhaustiva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contenido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oficio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momento,</w:t>
      </w:r>
      <w:r>
        <w:rPr>
          <w:spacing w:val="-8"/>
        </w:rPr>
        <w:t> </w:t>
      </w:r>
      <w:r>
        <w:rPr/>
        <w:t>publicó la Unidad de Informática y Tecnología, encontrando muchas incongruencias, como resultado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ello,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procedió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manera</w:t>
      </w:r>
      <w:r>
        <w:rPr>
          <w:spacing w:val="-5"/>
        </w:rPr>
        <w:t> </w:t>
      </w:r>
      <w:r>
        <w:rPr/>
        <w:t>siguiente: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767" w:val="left" w:leader="none"/>
        </w:tabs>
        <w:spacing w:line="242" w:lineRule="auto" w:before="0" w:after="0"/>
        <w:ind w:left="500" w:right="399" w:firstLine="0"/>
        <w:jc w:val="both"/>
        <w:rPr>
          <w:sz w:val="24"/>
        </w:rPr>
      </w:pPr>
      <w:r>
        <w:rPr>
          <w:sz w:val="24"/>
        </w:rPr>
        <w:t>Mediante</w:t>
      </w:r>
      <w:r>
        <w:rPr>
          <w:spacing w:val="-9"/>
          <w:sz w:val="24"/>
        </w:rPr>
        <w:t> </w:t>
      </w:r>
      <w:r>
        <w:rPr>
          <w:sz w:val="24"/>
        </w:rPr>
        <w:t>Oficio</w:t>
      </w:r>
      <w:r>
        <w:rPr>
          <w:spacing w:val="-9"/>
          <w:sz w:val="24"/>
        </w:rPr>
        <w:t> </w:t>
      </w:r>
      <w:r>
        <w:rPr>
          <w:sz w:val="24"/>
        </w:rPr>
        <w:t>UAIP-DGAC-187-2023;</w:t>
      </w:r>
      <w:r>
        <w:rPr>
          <w:spacing w:val="-9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11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abril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2023</w:t>
      </w:r>
      <w:r>
        <w:rPr>
          <w:spacing w:val="-9"/>
          <w:sz w:val="24"/>
        </w:rPr>
        <w:t> </w:t>
      </w:r>
      <w:r>
        <w:rPr>
          <w:sz w:val="24"/>
        </w:rPr>
        <w:t>emitido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esta</w:t>
      </w:r>
      <w:r>
        <w:rPr>
          <w:spacing w:val="-9"/>
          <w:sz w:val="24"/>
        </w:rPr>
        <w:t> </w:t>
      </w:r>
      <w:r>
        <w:rPr>
          <w:sz w:val="24"/>
        </w:rPr>
        <w:t>Unidad,</w:t>
      </w:r>
      <w:r>
        <w:rPr>
          <w:sz w:val="24"/>
        </w:rPr>
        <w:t> se solicitó a la Gerencia Financiera, el traslado de la información pública de oficio contenida</w:t>
      </w:r>
      <w:r>
        <w:rPr>
          <w:spacing w:val="38"/>
          <w:sz w:val="24"/>
        </w:rPr>
        <w:t> </w:t>
      </w:r>
      <w:r>
        <w:rPr>
          <w:sz w:val="24"/>
        </w:rPr>
        <w:t>en</w:t>
      </w:r>
      <w:r>
        <w:rPr>
          <w:spacing w:val="39"/>
          <w:sz w:val="24"/>
        </w:rPr>
        <w:t> </w:t>
      </w:r>
      <w:r>
        <w:rPr>
          <w:sz w:val="24"/>
        </w:rPr>
        <w:t>la</w:t>
      </w:r>
      <w:r>
        <w:rPr>
          <w:spacing w:val="39"/>
          <w:sz w:val="24"/>
        </w:rPr>
        <w:t> </w:t>
      </w:r>
      <w:r>
        <w:rPr>
          <w:sz w:val="24"/>
        </w:rPr>
        <w:t>LEY</w:t>
      </w:r>
      <w:r>
        <w:rPr>
          <w:spacing w:val="39"/>
          <w:sz w:val="24"/>
        </w:rPr>
        <w:t> </w:t>
      </w:r>
      <w:r>
        <w:rPr>
          <w:sz w:val="24"/>
        </w:rPr>
        <w:t>ORGANICA</w:t>
      </w:r>
      <w:r>
        <w:rPr>
          <w:spacing w:val="39"/>
          <w:sz w:val="24"/>
        </w:rPr>
        <w:t> </w:t>
      </w:r>
      <w:r>
        <w:rPr>
          <w:sz w:val="24"/>
        </w:rPr>
        <w:t>DEL</w:t>
      </w:r>
      <w:r>
        <w:rPr>
          <w:spacing w:val="39"/>
          <w:sz w:val="24"/>
        </w:rPr>
        <w:t> </w:t>
      </w:r>
      <w:r>
        <w:rPr>
          <w:sz w:val="24"/>
        </w:rPr>
        <w:t>PRESUPUESTO</w:t>
      </w:r>
      <w:r>
        <w:rPr>
          <w:spacing w:val="39"/>
          <w:sz w:val="24"/>
        </w:rPr>
        <w:t> </w:t>
      </w:r>
      <w:r>
        <w:rPr>
          <w:sz w:val="24"/>
        </w:rPr>
        <w:t>(...)</w:t>
      </w:r>
      <w:r>
        <w:rPr>
          <w:spacing w:val="39"/>
          <w:sz w:val="24"/>
        </w:rPr>
        <w:t> </w:t>
      </w:r>
      <w:r>
        <w:rPr>
          <w:sz w:val="24"/>
        </w:rPr>
        <w:t>haciendo</w:t>
      </w:r>
      <w:r>
        <w:rPr>
          <w:spacing w:val="39"/>
          <w:sz w:val="24"/>
        </w:rPr>
        <w:t> </w:t>
      </w:r>
      <w:r>
        <w:rPr>
          <w:sz w:val="24"/>
        </w:rPr>
        <w:t>la</w:t>
      </w:r>
      <w:r>
        <w:rPr>
          <w:spacing w:val="39"/>
          <w:sz w:val="24"/>
        </w:rPr>
        <w:t> </w:t>
      </w:r>
      <w:r>
        <w:rPr>
          <w:sz w:val="24"/>
        </w:rPr>
        <w:t>aclaración</w:t>
      </w:r>
      <w:r>
        <w:rPr>
          <w:spacing w:val="39"/>
          <w:sz w:val="24"/>
        </w:rPr>
        <w:t> </w:t>
      </w:r>
      <w:r>
        <w:rPr>
          <w:sz w:val="24"/>
        </w:rPr>
        <w:t>que</w:t>
      </w:r>
      <w:r>
        <w:rPr>
          <w:spacing w:val="39"/>
          <w:sz w:val="24"/>
        </w:rPr>
        <w:t> </w:t>
      </w:r>
      <w:r>
        <w:rPr>
          <w:spacing w:val="-5"/>
          <w:sz w:val="24"/>
        </w:rPr>
        <w:t>la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header="0" w:footer="800" w:top="1820" w:bottom="1000" w:left="900" w:right="840"/>
        </w:sectPr>
      </w:pPr>
    </w:p>
    <w:p>
      <w:pPr>
        <w:pStyle w:val="BodyText"/>
        <w:spacing w:line="242" w:lineRule="auto" w:before="97"/>
        <w:ind w:left="500" w:right="399"/>
        <w:jc w:val="both"/>
      </w:pPr>
      <w:r>
        <w:rPr/>
        <w:t>respuesta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Gerencia</w:t>
      </w:r>
      <w:r>
        <w:rPr>
          <w:spacing w:val="-5"/>
        </w:rPr>
        <w:t> </w:t>
      </w:r>
      <w:r>
        <w:rPr/>
        <w:t>envió</w:t>
      </w:r>
      <w:r>
        <w:rPr>
          <w:spacing w:val="-5"/>
        </w:rPr>
        <w:t> </w:t>
      </w:r>
      <w:r>
        <w:rPr/>
        <w:t>mediante</w:t>
      </w:r>
      <w:r>
        <w:rPr>
          <w:spacing w:val="-5"/>
        </w:rPr>
        <w:t> </w:t>
      </w:r>
      <w:r>
        <w:rPr/>
        <w:t>Oficio</w:t>
      </w:r>
      <w:r>
        <w:rPr>
          <w:spacing w:val="-5"/>
        </w:rPr>
        <w:t> </w:t>
      </w:r>
      <w:r>
        <w:rPr/>
        <w:t>No.</w:t>
      </w:r>
      <w:r>
        <w:rPr>
          <w:spacing w:val="-5"/>
        </w:rPr>
        <w:t> </w:t>
      </w:r>
      <w:r>
        <w:rPr/>
        <w:t>PR-097-2023,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fecha</w:t>
      </w:r>
      <w:r>
        <w:rPr>
          <w:spacing w:val="-5"/>
        </w:rPr>
        <w:t> </w:t>
      </w:r>
      <w:r>
        <w:rPr/>
        <w:t>06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marzo de</w:t>
      </w:r>
      <w:r>
        <w:rPr>
          <w:spacing w:val="-9"/>
        </w:rPr>
        <w:t> </w:t>
      </w:r>
      <w:r>
        <w:rPr/>
        <w:t>2023</w:t>
      </w:r>
      <w:r>
        <w:rPr>
          <w:spacing w:val="-9"/>
        </w:rPr>
        <w:t> </w:t>
      </w:r>
      <w:r>
        <w:rPr/>
        <w:t>viene</w:t>
      </w:r>
      <w:r>
        <w:rPr>
          <w:spacing w:val="-9"/>
        </w:rPr>
        <w:t> </w:t>
      </w:r>
      <w:r>
        <w:rPr/>
        <w:t>incompleta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indica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meses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años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refiere</w:t>
      </w:r>
      <w:r>
        <w:rPr>
          <w:spacing w:val="-9"/>
        </w:rPr>
        <w:t> </w:t>
      </w:r>
      <w:r>
        <w:rPr/>
        <w:t>cada</w:t>
      </w:r>
      <w:r>
        <w:rPr>
          <w:spacing w:val="-9"/>
        </w:rPr>
        <w:t> </w:t>
      </w:r>
      <w:r>
        <w:rPr/>
        <w:t>literal</w:t>
      </w:r>
      <w:r>
        <w:rPr>
          <w:spacing w:val="-9"/>
        </w:rPr>
        <w:t> </w:t>
      </w:r>
      <w:r>
        <w:rPr/>
        <w:t>..."</w:t>
      </w:r>
    </w:p>
    <w:p>
      <w:pPr>
        <w:pStyle w:val="ListParagraph"/>
        <w:numPr>
          <w:ilvl w:val="0"/>
          <w:numId w:val="5"/>
        </w:numPr>
        <w:tabs>
          <w:tab w:pos="810" w:val="left" w:leader="none"/>
        </w:tabs>
        <w:spacing w:line="242" w:lineRule="auto" w:before="0" w:after="0"/>
        <w:ind w:left="500" w:right="399" w:firstLine="0"/>
        <w:jc w:val="both"/>
        <w:rPr>
          <w:sz w:val="24"/>
        </w:rPr>
      </w:pPr>
      <w:r>
        <w:rPr>
          <w:sz w:val="24"/>
        </w:rPr>
        <w:t>Con fecha 13 de abril de 2023, se cargaron al Programa que instalo la Unidad de Informática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Tecnología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mi</w:t>
      </w:r>
      <w:r>
        <w:rPr>
          <w:spacing w:val="-6"/>
          <w:sz w:val="24"/>
        </w:rPr>
        <w:t> </w:t>
      </w:r>
      <w:r>
        <w:rPr>
          <w:sz w:val="24"/>
        </w:rPr>
        <w:t>equipo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cómputo,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concluir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debida</w:t>
      </w:r>
      <w:r>
        <w:rPr>
          <w:spacing w:val="-6"/>
          <w:sz w:val="24"/>
        </w:rPr>
        <w:t> </w:t>
      </w:r>
      <w:r>
        <w:rPr>
          <w:sz w:val="24"/>
        </w:rPr>
        <w:t>PUBLICACIÓN la información siguiente: LEY ORGÁNICA DEL PRESUPUESTO Artículo 17 bis, Artículo 17 Ter</w:t>
      </w:r>
      <w:r>
        <w:rPr>
          <w:spacing w:val="-8"/>
          <w:sz w:val="24"/>
        </w:rPr>
        <w:t> </w:t>
      </w:r>
      <w:r>
        <w:rPr>
          <w:sz w:val="24"/>
        </w:rPr>
        <w:t>Literales</w:t>
      </w:r>
      <w:r>
        <w:rPr>
          <w:spacing w:val="-8"/>
          <w:sz w:val="24"/>
        </w:rPr>
        <w:t> </w:t>
      </w:r>
      <w:r>
        <w:rPr>
          <w:sz w:val="24"/>
        </w:rPr>
        <w:t>a,</w:t>
      </w:r>
      <w:r>
        <w:rPr>
          <w:spacing w:val="-8"/>
          <w:sz w:val="24"/>
        </w:rPr>
        <w:t> </w:t>
      </w:r>
      <w:r>
        <w:rPr>
          <w:sz w:val="24"/>
        </w:rPr>
        <w:t>b,</w:t>
      </w:r>
      <w:r>
        <w:rPr>
          <w:spacing w:val="-8"/>
          <w:sz w:val="24"/>
        </w:rPr>
        <w:t> </w:t>
      </w:r>
      <w:r>
        <w:rPr>
          <w:sz w:val="24"/>
        </w:rPr>
        <w:t>d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e;</w:t>
      </w:r>
      <w:r>
        <w:rPr>
          <w:spacing w:val="-8"/>
          <w:sz w:val="24"/>
        </w:rPr>
        <w:t> </w:t>
      </w:r>
      <w:r>
        <w:rPr>
          <w:sz w:val="24"/>
        </w:rPr>
        <w:t>Toda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información</w:t>
      </w:r>
      <w:r>
        <w:rPr>
          <w:spacing w:val="-8"/>
          <w:sz w:val="24"/>
        </w:rPr>
        <w:t> </w:t>
      </w:r>
      <w:r>
        <w:rPr>
          <w:sz w:val="24"/>
        </w:rPr>
        <w:t>relacionada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años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2020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2023.</w:t>
      </w:r>
    </w:p>
    <w:p>
      <w:pPr>
        <w:pStyle w:val="ListParagraph"/>
        <w:numPr>
          <w:ilvl w:val="0"/>
          <w:numId w:val="5"/>
        </w:numPr>
        <w:tabs>
          <w:tab w:pos="786" w:val="left" w:leader="none"/>
        </w:tabs>
        <w:spacing w:line="242" w:lineRule="auto" w:before="0" w:after="0"/>
        <w:ind w:left="500" w:right="399" w:firstLine="0"/>
        <w:jc w:val="both"/>
        <w:rPr>
          <w:sz w:val="24"/>
        </w:rPr>
      </w:pPr>
      <w:r>
        <w:rPr>
          <w:sz w:val="24"/>
        </w:rPr>
        <w:t>Mediante</w:t>
      </w:r>
      <w:r>
        <w:rPr>
          <w:spacing w:val="-19"/>
          <w:sz w:val="24"/>
        </w:rPr>
        <w:t> </w:t>
      </w:r>
      <w:r>
        <w:rPr>
          <w:sz w:val="24"/>
        </w:rPr>
        <w:t>el Oficio UAIP-</w:t>
      </w:r>
      <w:r>
        <w:rPr>
          <w:spacing w:val="-19"/>
          <w:sz w:val="24"/>
        </w:rPr>
        <w:t> </w:t>
      </w:r>
      <w:r>
        <w:rPr>
          <w:sz w:val="24"/>
        </w:rPr>
        <w:t>DGAC-202-2023, de fecha 19 de abril de 2023, se reiteró </w:t>
      </w:r>
      <w:r>
        <w:rPr>
          <w:sz w:val="24"/>
        </w:rPr>
        <w:t>por</w:t>
      </w:r>
      <w:r>
        <w:rPr>
          <w:sz w:val="24"/>
        </w:rPr>
        <w:t> segunda vez, el contenido del Oficio UAIP-</w:t>
      </w:r>
      <w:r>
        <w:rPr>
          <w:spacing w:val="-11"/>
          <w:sz w:val="24"/>
        </w:rPr>
        <w:t> </w:t>
      </w:r>
      <w:r>
        <w:rPr>
          <w:sz w:val="24"/>
        </w:rPr>
        <w:t>DGAC-187-2023; del 11 de abril de </w:t>
      </w:r>
      <w:r>
        <w:rPr>
          <w:sz w:val="24"/>
        </w:rPr>
        <w:t>2023,</w:t>
      </w:r>
      <w:r>
        <w:rPr>
          <w:sz w:val="24"/>
        </w:rPr>
        <w:t> emitido por esta Unidad, se solicitó a la Gerencia Financiera, a lo que respondieron </w:t>
      </w:r>
      <w:r>
        <w:rPr>
          <w:sz w:val="24"/>
        </w:rPr>
        <w:t>por</w:t>
      </w:r>
      <w:r>
        <w:rPr>
          <w:sz w:val="24"/>
        </w:rPr>
        <w:t> medio</w:t>
      </w:r>
      <w:r>
        <w:rPr>
          <w:spacing w:val="-19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Oficio No. DPR-020-2023/</w:t>
      </w:r>
      <w:r>
        <w:rPr>
          <w:spacing w:val="-19"/>
          <w:sz w:val="24"/>
        </w:rPr>
        <w:t> </w:t>
      </w:r>
      <w:r>
        <w:rPr>
          <w:sz w:val="24"/>
        </w:rPr>
        <w:t>CM/cs; de fecha 20 de abril de 2023, emitido por </w:t>
      </w:r>
      <w:r>
        <w:rPr>
          <w:sz w:val="24"/>
        </w:rPr>
        <w:t>la</w:t>
      </w:r>
      <w:r>
        <w:rPr>
          <w:sz w:val="24"/>
        </w:rPr>
        <w:t> Gerencia</w:t>
      </w:r>
      <w:r>
        <w:rPr>
          <w:spacing w:val="-8"/>
          <w:sz w:val="24"/>
        </w:rPr>
        <w:t> </w:t>
      </w:r>
      <w:r>
        <w:rPr>
          <w:sz w:val="24"/>
        </w:rPr>
        <w:t>Financiera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derivado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alta</w:t>
      </w:r>
      <w:r>
        <w:rPr>
          <w:spacing w:val="-8"/>
          <w:sz w:val="24"/>
        </w:rPr>
        <w:t> </w:t>
      </w:r>
      <w:r>
        <w:rPr>
          <w:sz w:val="24"/>
        </w:rPr>
        <w:t>carga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trabajo</w:t>
      </w:r>
      <w:r>
        <w:rPr>
          <w:spacing w:val="-8"/>
          <w:sz w:val="24"/>
        </w:rPr>
        <w:t> </w:t>
      </w:r>
      <w:r>
        <w:rPr>
          <w:sz w:val="24"/>
        </w:rPr>
        <w:t>(...)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será</w:t>
      </w:r>
      <w:r>
        <w:rPr>
          <w:spacing w:val="-8"/>
          <w:sz w:val="24"/>
        </w:rPr>
        <w:t> </w:t>
      </w:r>
      <w:r>
        <w:rPr>
          <w:sz w:val="24"/>
        </w:rPr>
        <w:t>posible</w:t>
      </w:r>
      <w:r>
        <w:rPr>
          <w:spacing w:val="-8"/>
          <w:sz w:val="24"/>
        </w:rPr>
        <w:t> </w:t>
      </w:r>
      <w:r>
        <w:rPr>
          <w:sz w:val="24"/>
        </w:rPr>
        <w:t>cumplir con el plazo establecido para la entrega de la información solicitada. Por lo que </w:t>
      </w:r>
      <w:r>
        <w:rPr>
          <w:sz w:val="24"/>
        </w:rPr>
        <w:t>esa</w:t>
      </w:r>
      <w:r>
        <w:rPr>
          <w:sz w:val="24"/>
        </w:rPr>
        <w:t> Gerencia</w:t>
      </w:r>
      <w:r>
        <w:rPr>
          <w:spacing w:val="-1"/>
          <w:sz w:val="24"/>
        </w:rPr>
        <w:t> </w:t>
      </w:r>
      <w:r>
        <w:rPr>
          <w:sz w:val="24"/>
        </w:rPr>
        <w:t>Financiera</w:t>
      </w:r>
      <w:r>
        <w:rPr>
          <w:spacing w:val="-1"/>
          <w:sz w:val="24"/>
        </w:rPr>
        <w:t> </w:t>
      </w:r>
      <w:r>
        <w:rPr>
          <w:sz w:val="24"/>
        </w:rPr>
        <w:t>solicita</w:t>
      </w:r>
      <w:r>
        <w:rPr>
          <w:spacing w:val="-1"/>
          <w:sz w:val="24"/>
        </w:rPr>
        <w:t> </w:t>
      </w:r>
      <w:r>
        <w:rPr>
          <w:sz w:val="24"/>
        </w:rPr>
        <w:t>prórroga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día</w:t>
      </w:r>
      <w:r>
        <w:rPr>
          <w:spacing w:val="-1"/>
          <w:sz w:val="24"/>
        </w:rPr>
        <w:t> </w:t>
      </w:r>
      <w:r>
        <w:rPr>
          <w:sz w:val="24"/>
        </w:rPr>
        <w:t>lunes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mayo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2023.</w:t>
      </w:r>
    </w:p>
    <w:p>
      <w:pPr>
        <w:pStyle w:val="ListParagraph"/>
        <w:numPr>
          <w:ilvl w:val="0"/>
          <w:numId w:val="5"/>
        </w:numPr>
        <w:tabs>
          <w:tab w:pos="767" w:val="left" w:leader="none"/>
        </w:tabs>
        <w:spacing w:line="242" w:lineRule="auto" w:before="0" w:after="0"/>
        <w:ind w:left="500" w:right="399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-14"/>
          <w:sz w:val="24"/>
        </w:rPr>
        <w:t> </w:t>
      </w:r>
      <w:r>
        <w:rPr>
          <w:sz w:val="24"/>
        </w:rPr>
        <w:t>relación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Información</w:t>
      </w:r>
      <w:r>
        <w:rPr>
          <w:spacing w:val="-14"/>
          <w:sz w:val="24"/>
        </w:rPr>
        <w:t> </w:t>
      </w:r>
      <w:r>
        <w:rPr>
          <w:sz w:val="24"/>
        </w:rPr>
        <w:t>Pública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Oficio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le</w:t>
      </w:r>
      <w:r>
        <w:rPr>
          <w:spacing w:val="-14"/>
          <w:sz w:val="24"/>
        </w:rPr>
        <w:t> </w:t>
      </w:r>
      <w:r>
        <w:rPr>
          <w:sz w:val="24"/>
        </w:rPr>
        <w:t>compete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esta</w:t>
      </w:r>
      <w:r>
        <w:rPr>
          <w:spacing w:val="-14"/>
          <w:sz w:val="24"/>
        </w:rPr>
        <w:t> </w:t>
      </w:r>
      <w:r>
        <w:rPr>
          <w:sz w:val="24"/>
        </w:rPr>
        <w:t>Dirección</w:t>
      </w:r>
      <w:r>
        <w:rPr>
          <w:spacing w:val="-14"/>
          <w:sz w:val="24"/>
        </w:rPr>
        <w:t> </w:t>
      </w:r>
      <w:r>
        <w:rPr>
          <w:sz w:val="24"/>
        </w:rPr>
        <w:t>General, publicar en nuestra web, relacionada al Decreto 16-2021; mediante el Oficio </w:t>
      </w:r>
      <w:r>
        <w:rPr>
          <w:sz w:val="24"/>
        </w:rPr>
        <w:t>UAIP-</w:t>
      </w:r>
      <w:r>
        <w:rPr>
          <w:sz w:val="24"/>
        </w:rPr>
        <w:t> DGAC-206-2023; de fecha 21 de abril de 2023, esta Unidad hizo del conocimiento de </w:t>
      </w:r>
      <w:r>
        <w:rPr>
          <w:sz w:val="24"/>
        </w:rPr>
        <w:t>las</w:t>
      </w:r>
      <w:r>
        <w:rPr>
          <w:sz w:val="24"/>
        </w:rPr>
        <w:t> Gerencias a) Financiera y b) Recursos Humanos respectivamente, que se </w:t>
      </w:r>
      <w:r>
        <w:rPr>
          <w:sz w:val="24"/>
        </w:rPr>
        <w:t>encontraba</w:t>
      </w:r>
      <w:r>
        <w:rPr>
          <w:sz w:val="24"/>
        </w:rPr>
        <w:t> revisando el apartado de Transparencia Presupuestaria que contiene la </w:t>
      </w:r>
      <w:r>
        <w:rPr>
          <w:sz w:val="24"/>
        </w:rPr>
        <w:t>Información Pública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Oficio</w:t>
      </w:r>
      <w:r>
        <w:rPr>
          <w:spacing w:val="-16"/>
          <w:sz w:val="24"/>
        </w:rPr>
        <w:t> </w:t>
      </w:r>
      <w:r>
        <w:rPr>
          <w:sz w:val="24"/>
        </w:rPr>
        <w:t>relacionada</w:t>
      </w:r>
      <w:r>
        <w:rPr>
          <w:spacing w:val="-16"/>
          <w:sz w:val="24"/>
        </w:rPr>
        <w:t> </w:t>
      </w:r>
      <w:r>
        <w:rPr>
          <w:sz w:val="24"/>
        </w:rPr>
        <w:t>al</w:t>
      </w:r>
      <w:r>
        <w:rPr>
          <w:spacing w:val="-16"/>
          <w:sz w:val="24"/>
        </w:rPr>
        <w:t> </w:t>
      </w:r>
      <w:r>
        <w:rPr>
          <w:sz w:val="24"/>
        </w:rPr>
        <w:t>Decreto</w:t>
      </w:r>
      <w:r>
        <w:rPr>
          <w:spacing w:val="-16"/>
          <w:sz w:val="24"/>
        </w:rPr>
        <w:t> </w:t>
      </w:r>
      <w:r>
        <w:rPr>
          <w:sz w:val="24"/>
        </w:rPr>
        <w:t>16-2021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16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página</w:t>
      </w:r>
      <w:r>
        <w:rPr>
          <w:spacing w:val="-16"/>
          <w:sz w:val="24"/>
        </w:rPr>
        <w:t> </w:t>
      </w:r>
      <w:r>
        <w:rPr>
          <w:sz w:val="24"/>
        </w:rPr>
        <w:t>web,</w:t>
      </w:r>
      <w:r>
        <w:rPr>
          <w:spacing w:val="-16"/>
          <w:sz w:val="24"/>
        </w:rPr>
        <w:t> </w:t>
      </w:r>
      <w:r>
        <w:rPr>
          <w:sz w:val="24"/>
        </w:rPr>
        <w:t>sin</w:t>
      </w:r>
      <w:r>
        <w:rPr>
          <w:spacing w:val="-16"/>
          <w:sz w:val="24"/>
        </w:rPr>
        <w:t> </w:t>
      </w:r>
      <w:r>
        <w:rPr>
          <w:sz w:val="24"/>
        </w:rPr>
        <w:t>embargo</w:t>
      </w:r>
      <w:r>
        <w:rPr>
          <w:spacing w:val="-16"/>
          <w:sz w:val="24"/>
        </w:rPr>
        <w:t> </w:t>
      </w:r>
      <w:r>
        <w:rPr>
          <w:sz w:val="24"/>
        </w:rPr>
        <w:t>al</w:t>
      </w:r>
      <w:r>
        <w:rPr>
          <w:spacing w:val="-16"/>
          <w:sz w:val="24"/>
        </w:rPr>
        <w:t> </w:t>
      </w:r>
      <w:r>
        <w:rPr>
          <w:sz w:val="24"/>
        </w:rPr>
        <w:t>realizar la</w:t>
      </w:r>
      <w:r>
        <w:rPr>
          <w:spacing w:val="-2"/>
          <w:sz w:val="24"/>
        </w:rPr>
        <w:t> </w:t>
      </w:r>
      <w:r>
        <w:rPr>
          <w:sz w:val="24"/>
        </w:rPr>
        <w:t>verificación,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puede</w:t>
      </w:r>
      <w:r>
        <w:rPr>
          <w:spacing w:val="-2"/>
          <w:sz w:val="24"/>
        </w:rPr>
        <w:t> </w:t>
      </w:r>
      <w:r>
        <w:rPr>
          <w:sz w:val="24"/>
        </w:rPr>
        <w:t>constatar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dejó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publicar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misma,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partir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mes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z w:val="24"/>
        </w:rPr>
        <w:t> octubre de 2022 por la Unidad de Informática y Tecnología. Consciente de que en su momento alguna de las Gerencias requeridas trasladó la información, al realizar </w:t>
      </w:r>
      <w:r>
        <w:rPr>
          <w:sz w:val="24"/>
        </w:rPr>
        <w:t>la</w:t>
      </w:r>
      <w:r>
        <w:rPr>
          <w:sz w:val="24"/>
        </w:rPr>
        <w:t> búsqueda</w:t>
      </w:r>
      <w:r>
        <w:rPr>
          <w:spacing w:val="-9"/>
          <w:sz w:val="24"/>
        </w:rPr>
        <w:t> </w:t>
      </w:r>
      <w:r>
        <w:rPr>
          <w:sz w:val="24"/>
        </w:rPr>
        <w:t>dentro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archivos</w:t>
      </w:r>
      <w:r>
        <w:rPr>
          <w:spacing w:val="-9"/>
          <w:sz w:val="24"/>
        </w:rPr>
        <w:t> </w:t>
      </w:r>
      <w:r>
        <w:rPr>
          <w:sz w:val="24"/>
        </w:rPr>
        <w:t>digitales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esta</w:t>
      </w:r>
      <w:r>
        <w:rPr>
          <w:spacing w:val="-9"/>
          <w:sz w:val="24"/>
        </w:rPr>
        <w:t> </w:t>
      </w:r>
      <w:r>
        <w:rPr>
          <w:sz w:val="24"/>
        </w:rPr>
        <w:t>Unidad</w:t>
      </w:r>
      <w:r>
        <w:rPr>
          <w:spacing w:val="-9"/>
          <w:sz w:val="24"/>
        </w:rPr>
        <w:t> </w:t>
      </w: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encontraron.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lo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se solicita su apoyo a efecto de trasladarnos la información que le compete a cada uno, a más tardar el día MARTES 25 DE ABRIL DE 2023, a efecto de dar respuesta </w:t>
      </w:r>
      <w:r>
        <w:rPr>
          <w:sz w:val="24"/>
        </w:rPr>
        <w:t>al</w:t>
      </w:r>
      <w:r>
        <w:rPr>
          <w:sz w:val="24"/>
        </w:rPr>
        <w:t> requerimiento de la Unidad de Auditoría Interna. De lo cual aún nos encontramos a la espera de la debida respuesta.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2" w:lineRule="auto" w:before="0" w:after="0"/>
        <w:ind w:left="500" w:right="399" w:firstLine="0"/>
        <w:jc w:val="both"/>
        <w:rPr>
          <w:sz w:val="24"/>
        </w:rPr>
      </w:pPr>
      <w:r>
        <w:rPr>
          <w:sz w:val="24"/>
        </w:rPr>
        <w:t>Igualmente, mediante Oficio UAIP- DGAC-200-2023, de fecha 19 de abril de </w:t>
      </w:r>
      <w:r>
        <w:rPr>
          <w:sz w:val="24"/>
        </w:rPr>
        <w:t>2023,</w:t>
      </w:r>
      <w:r>
        <w:rPr>
          <w:sz w:val="24"/>
        </w:rPr>
        <w:t> emitido por esta Unidad, dirigido a la Unidad de Informática y Tecnología se procedió a solicitar a la misma, se sirvan brindarnos un Usuario y Contraseña, para proceder </w:t>
      </w:r>
      <w:r>
        <w:rPr>
          <w:sz w:val="24"/>
        </w:rPr>
        <w:t>a</w:t>
      </w:r>
      <w:r>
        <w:rPr>
          <w:sz w:val="24"/>
        </w:rPr>
        <w:t> realizar las publicaciones de Ley, y con ello evitar ese desorden que actualmente se verifica en nuestra página web, en virtud de que su Unidad siempre ha expresado </w:t>
      </w:r>
      <w:r>
        <w:rPr>
          <w:sz w:val="24"/>
        </w:rPr>
        <w:t>tener</w:t>
      </w:r>
      <w:r>
        <w:rPr>
          <w:sz w:val="24"/>
        </w:rPr>
        <w:t> sobre</w:t>
      </w:r>
      <w:r>
        <w:rPr>
          <w:spacing w:val="-3"/>
          <w:sz w:val="24"/>
        </w:rPr>
        <w:t> </w:t>
      </w:r>
      <w:r>
        <w:rPr>
          <w:sz w:val="24"/>
        </w:rPr>
        <w:t>carga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trabajo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falta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personal.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</w:t>
      </w:r>
      <w:r>
        <w:rPr>
          <w:spacing w:val="-3"/>
          <w:sz w:val="24"/>
        </w:rPr>
        <w:t> </w:t>
      </w:r>
      <w:r>
        <w:rPr>
          <w:sz w:val="24"/>
        </w:rPr>
        <w:t>cual</w:t>
      </w:r>
      <w:r>
        <w:rPr>
          <w:spacing w:val="-3"/>
          <w:sz w:val="24"/>
        </w:rPr>
        <w:t> </w:t>
      </w:r>
      <w:r>
        <w:rPr>
          <w:sz w:val="24"/>
        </w:rPr>
        <w:t>aún</w:t>
      </w:r>
      <w:r>
        <w:rPr>
          <w:spacing w:val="-3"/>
          <w:sz w:val="24"/>
        </w:rPr>
        <w:t> </w:t>
      </w:r>
      <w:r>
        <w:rPr>
          <w:sz w:val="24"/>
        </w:rPr>
        <w:t>nos</w:t>
      </w:r>
      <w:r>
        <w:rPr>
          <w:spacing w:val="-3"/>
          <w:sz w:val="24"/>
        </w:rPr>
        <w:t> </w:t>
      </w:r>
      <w:r>
        <w:rPr>
          <w:sz w:val="24"/>
        </w:rPr>
        <w:t>encontramos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espera de la debida respuesta.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2" w:lineRule="auto"/>
        <w:ind w:left="500" w:right="399"/>
        <w:jc w:val="both"/>
      </w:pPr>
      <w:r>
        <w:rPr/>
        <w:t>(...)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puede</w:t>
      </w:r>
      <w:r>
        <w:rPr>
          <w:spacing w:val="-6"/>
        </w:rPr>
        <w:t> </w:t>
      </w:r>
      <w:r>
        <w:rPr/>
        <w:t>concluir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ha</w:t>
      </w:r>
      <w:r>
        <w:rPr>
          <w:spacing w:val="-6"/>
        </w:rPr>
        <w:t> </w:t>
      </w:r>
      <w:r>
        <w:rPr/>
        <w:t>logrado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avance</w:t>
      </w:r>
      <w:r>
        <w:rPr>
          <w:spacing w:val="-6"/>
        </w:rPr>
        <w:t> </w:t>
      </w:r>
      <w:r>
        <w:rPr/>
        <w:t>significativo,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relación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revisión del contenido de la página web, dentro del apartado que corresponde publicar la información pública de oficio que le compete a esta Dirección General, más queda pendiente cargar la información recolectada y a la espera del traslado de la que se encuentra pendiente".</w:t>
      </w:r>
    </w:p>
    <w:p>
      <w:pPr>
        <w:pStyle w:val="BodyText"/>
        <w:spacing w:before="1"/>
      </w:pPr>
    </w:p>
    <w:p>
      <w:pPr>
        <w:pStyle w:val="BodyText"/>
        <w:spacing w:before="1"/>
        <w:ind w:left="500"/>
        <w:jc w:val="both"/>
      </w:pPr>
      <w:r>
        <w:rPr/>
        <w:t>Responsables</w:t>
      </w:r>
      <w:r>
        <w:rPr>
          <w:spacing w:val="22"/>
        </w:rPr>
        <w:t> </w:t>
      </w:r>
      <w:r>
        <w:rPr/>
        <w:t>del</w:t>
      </w:r>
      <w:r>
        <w:rPr>
          <w:spacing w:val="23"/>
        </w:rPr>
        <w:t> </w:t>
      </w:r>
      <w:r>
        <w:rPr>
          <w:spacing w:val="-4"/>
        </w:rPr>
        <w:t>área</w:t>
      </w:r>
    </w:p>
    <w:p>
      <w:pPr>
        <w:pStyle w:val="BodyText"/>
        <w:spacing w:before="5"/>
      </w:pPr>
    </w:p>
    <w:p>
      <w:pPr>
        <w:spacing w:before="0"/>
        <w:ind w:left="500" w:right="0" w:firstLine="0"/>
        <w:jc w:val="both"/>
        <w:rPr>
          <w:sz w:val="24"/>
        </w:rPr>
      </w:pPr>
      <w:r>
        <w:rPr>
          <w:w w:val="105"/>
          <w:sz w:val="24"/>
        </w:rPr>
        <w:t>RUTH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NOEMI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ALVAREZ</w:t>
      </w:r>
      <w:r>
        <w:rPr>
          <w:spacing w:val="-12"/>
          <w:w w:val="105"/>
          <w:sz w:val="24"/>
        </w:rPr>
        <w:t> </w:t>
      </w:r>
      <w:r>
        <w:rPr>
          <w:spacing w:val="-2"/>
          <w:w w:val="105"/>
          <w:sz w:val="24"/>
        </w:rPr>
        <w:t>BALTAZAR</w:t>
      </w:r>
    </w:p>
    <w:p>
      <w:pPr>
        <w:spacing w:after="0"/>
        <w:jc w:val="both"/>
        <w:rPr>
          <w:sz w:val="24"/>
        </w:rPr>
        <w:sectPr>
          <w:pgSz w:w="12240" w:h="15840"/>
          <w:pgMar w:header="0" w:footer="800" w:top="1820" w:bottom="1000" w:left="900" w:right="840"/>
        </w:sectPr>
      </w:pPr>
    </w:p>
    <w:p>
      <w:pPr>
        <w:pStyle w:val="BodyText"/>
        <w:spacing w:before="97"/>
        <w:ind w:left="500"/>
      </w:pPr>
      <w:r>
        <w:rPr>
          <w:spacing w:val="-2"/>
          <w:w w:val="105"/>
        </w:rPr>
        <w:t>Recomendaciones</w:t>
      </w:r>
    </w:p>
    <w:p>
      <w:pPr>
        <w:pStyle w:val="BodyText"/>
        <w:spacing w:before="8"/>
      </w:pPr>
    </w:p>
    <w:tbl>
      <w:tblPr>
        <w:tblW w:w="0" w:type="auto"/>
        <w:jc w:val="left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6396"/>
        <w:gridCol w:w="1956"/>
      </w:tblGrid>
      <w:tr>
        <w:trPr>
          <w:trHeight w:val="361" w:hRule="atLeast"/>
        </w:trPr>
        <w:tc>
          <w:tcPr>
            <w:tcW w:w="1068" w:type="dxa"/>
            <w:shd w:val="clear" w:color="auto" w:fill="CCCCCC"/>
          </w:tcPr>
          <w:p>
            <w:pPr>
              <w:pStyle w:val="TableParagraph"/>
              <w:spacing w:before="37"/>
              <w:rPr>
                <w:sz w:val="24"/>
              </w:rPr>
            </w:pPr>
            <w:r>
              <w:rPr>
                <w:color w:val="444444"/>
                <w:spacing w:val="-5"/>
                <w:sz w:val="24"/>
              </w:rPr>
              <w:t>No.</w:t>
            </w:r>
          </w:p>
        </w:tc>
        <w:tc>
          <w:tcPr>
            <w:tcW w:w="6396" w:type="dxa"/>
            <w:shd w:val="clear" w:color="auto" w:fill="CCCCCC"/>
          </w:tcPr>
          <w:p>
            <w:pPr>
              <w:pStyle w:val="TableParagraph"/>
              <w:spacing w:before="37"/>
              <w:rPr>
                <w:sz w:val="24"/>
              </w:rPr>
            </w:pPr>
            <w:r>
              <w:rPr>
                <w:color w:val="444444"/>
                <w:spacing w:val="-2"/>
                <w:sz w:val="24"/>
              </w:rPr>
              <w:t>Descripción</w:t>
            </w:r>
          </w:p>
        </w:tc>
        <w:tc>
          <w:tcPr>
            <w:tcW w:w="1956" w:type="dxa"/>
            <w:shd w:val="clear" w:color="auto" w:fill="CCCCCC"/>
          </w:tcPr>
          <w:p>
            <w:pPr>
              <w:pStyle w:val="TableParagraph"/>
              <w:spacing w:before="37"/>
              <w:ind w:left="89"/>
              <w:rPr>
                <w:sz w:val="24"/>
              </w:rPr>
            </w:pPr>
            <w:r>
              <w:rPr>
                <w:color w:val="444444"/>
                <w:sz w:val="24"/>
              </w:rPr>
              <w:t>Fecha</w:t>
            </w:r>
            <w:r>
              <w:rPr>
                <w:color w:val="444444"/>
                <w:spacing w:val="-5"/>
                <w:sz w:val="24"/>
              </w:rPr>
              <w:t> </w:t>
            </w:r>
            <w:r>
              <w:rPr>
                <w:color w:val="444444"/>
                <w:spacing w:val="-2"/>
                <w:sz w:val="24"/>
              </w:rPr>
              <w:t>creación</w:t>
            </w:r>
          </w:p>
        </w:tc>
      </w:tr>
      <w:tr>
        <w:trPr>
          <w:trHeight w:val="7017" w:hRule="atLeast"/>
        </w:trPr>
        <w:tc>
          <w:tcPr>
            <w:tcW w:w="106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44444"/>
                <w:w w:val="107"/>
                <w:sz w:val="16"/>
              </w:rPr>
              <w:t>1</w:t>
            </w:r>
          </w:p>
        </w:tc>
        <w:tc>
          <w:tcPr>
            <w:tcW w:w="6396" w:type="dxa"/>
          </w:tcPr>
          <w:p>
            <w:pPr>
              <w:pStyle w:val="TableParagraph"/>
              <w:ind w:right="69"/>
              <w:jc w:val="both"/>
              <w:rPr>
                <w:sz w:val="16"/>
              </w:rPr>
            </w:pPr>
            <w:r>
              <w:rPr>
                <w:color w:val="444444"/>
                <w:sz w:val="16"/>
              </w:rPr>
              <w:t>Se recomienda al Director General girar instrucciones a la Unidad de Acceso a la Información Pública, a efecto de:</w:t>
            </w:r>
          </w:p>
          <w:p>
            <w:pPr>
              <w:pStyle w:val="TableParagraph"/>
              <w:spacing w:before="5"/>
              <w:ind w:left="0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11" w:val="left" w:leader="none"/>
              </w:tabs>
              <w:spacing w:line="240" w:lineRule="auto" w:before="0" w:after="0"/>
              <w:ind w:left="90" w:right="69" w:firstLine="0"/>
              <w:jc w:val="both"/>
              <w:rPr>
                <w:sz w:val="16"/>
              </w:rPr>
            </w:pPr>
            <w:r>
              <w:rPr>
                <w:color w:val="444444"/>
                <w:sz w:val="16"/>
              </w:rPr>
              <w:t>Elaborar un reporte mensual (a partir del ejercicio fiscal 2023) por cada Marco normativo (Decreto 101-97, Decreto 57-2008, Decreto 54-2022, entre otros), </w:t>
            </w:r>
            <w:r>
              <w:rPr>
                <w:color w:val="444444"/>
                <w:sz w:val="16"/>
              </w:rPr>
              <w:t>que deberán incluir como mínimo los datos:</w:t>
            </w:r>
          </w:p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62" w:val="left" w:leader="none"/>
              </w:tabs>
              <w:spacing w:line="240" w:lineRule="auto" w:before="0" w:after="0"/>
              <w:ind w:left="261" w:right="0" w:hanging="172"/>
              <w:jc w:val="left"/>
              <w:rPr>
                <w:sz w:val="16"/>
              </w:rPr>
            </w:pPr>
            <w:r>
              <w:rPr>
                <w:color w:val="444444"/>
                <w:spacing w:val="-2"/>
                <w:sz w:val="16"/>
              </w:rPr>
              <w:t>Unidad Administrativa</w:t>
            </w:r>
            <w:r>
              <w:rPr>
                <w:color w:val="444444"/>
                <w:spacing w:val="-1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responsable,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62" w:val="left" w:leader="none"/>
              </w:tabs>
              <w:spacing w:line="240" w:lineRule="auto" w:before="2" w:after="0"/>
              <w:ind w:left="261" w:right="0" w:hanging="172"/>
              <w:jc w:val="left"/>
              <w:rPr>
                <w:sz w:val="16"/>
              </w:rPr>
            </w:pPr>
            <w:r>
              <w:rPr>
                <w:color w:val="444444"/>
                <w:spacing w:val="-2"/>
                <w:sz w:val="16"/>
              </w:rPr>
              <w:t>Oficio</w:t>
            </w:r>
            <w:r>
              <w:rPr>
                <w:color w:val="444444"/>
                <w:spacing w:val="-8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y</w:t>
            </w:r>
            <w:r>
              <w:rPr>
                <w:color w:val="444444"/>
                <w:spacing w:val="-7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fecha</w:t>
            </w:r>
            <w:r>
              <w:rPr>
                <w:color w:val="444444"/>
                <w:spacing w:val="-7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de</w:t>
            </w:r>
            <w:r>
              <w:rPr>
                <w:color w:val="444444"/>
                <w:spacing w:val="-7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entrega,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62" w:val="left" w:leader="none"/>
              </w:tabs>
              <w:spacing w:line="240" w:lineRule="auto" w:before="1" w:after="0"/>
              <w:ind w:left="261" w:right="0" w:hanging="172"/>
              <w:jc w:val="left"/>
              <w:rPr>
                <w:sz w:val="16"/>
              </w:rPr>
            </w:pPr>
            <w:r>
              <w:rPr>
                <w:color w:val="444444"/>
                <w:sz w:val="16"/>
              </w:rPr>
              <w:t>Fecha</w:t>
            </w:r>
            <w:r>
              <w:rPr>
                <w:color w:val="444444"/>
                <w:spacing w:val="-8"/>
                <w:sz w:val="16"/>
              </w:rPr>
              <w:t> </w:t>
            </w:r>
            <w:r>
              <w:rPr>
                <w:color w:val="444444"/>
                <w:sz w:val="16"/>
              </w:rPr>
              <w:t>de</w:t>
            </w:r>
            <w:r>
              <w:rPr>
                <w:color w:val="444444"/>
                <w:spacing w:val="-7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publicación,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62" w:val="left" w:leader="none"/>
              </w:tabs>
              <w:spacing w:line="240" w:lineRule="auto" w:before="2" w:after="0"/>
              <w:ind w:left="261" w:right="0" w:hanging="172"/>
              <w:jc w:val="left"/>
              <w:rPr>
                <w:sz w:val="16"/>
              </w:rPr>
            </w:pPr>
            <w:r>
              <w:rPr>
                <w:color w:val="444444"/>
                <w:sz w:val="16"/>
              </w:rPr>
              <w:t>Estado</w:t>
            </w:r>
            <w:r>
              <w:rPr>
                <w:color w:val="444444"/>
                <w:spacing w:val="4"/>
                <w:sz w:val="16"/>
              </w:rPr>
              <w:t> </w:t>
            </w:r>
            <w:r>
              <w:rPr>
                <w:color w:val="444444"/>
                <w:sz w:val="16"/>
              </w:rPr>
              <w:t>(Publicado</w:t>
            </w:r>
            <w:r>
              <w:rPr>
                <w:color w:val="444444"/>
                <w:spacing w:val="4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Si/No);</w:t>
            </w:r>
          </w:p>
          <w:p>
            <w:pPr>
              <w:pStyle w:val="TableParagraph"/>
              <w:spacing w:before="3"/>
              <w:ind w:left="0"/>
              <w:rPr>
                <w:sz w:val="16"/>
              </w:rPr>
            </w:pPr>
          </w:p>
          <w:p>
            <w:pPr>
              <w:pStyle w:val="TableParagraph"/>
              <w:spacing w:before="1"/>
              <w:ind w:right="69"/>
              <w:jc w:val="both"/>
              <w:rPr>
                <w:sz w:val="16"/>
              </w:rPr>
            </w:pPr>
            <w:r>
              <w:rPr>
                <w:color w:val="444444"/>
                <w:sz w:val="16"/>
              </w:rPr>
              <w:t>Además de contener el nombre y firma de la persona responsable de su </w:t>
            </w:r>
            <w:r>
              <w:rPr>
                <w:color w:val="444444"/>
                <w:sz w:val="16"/>
              </w:rPr>
              <w:t>elaboración. Estos</w:t>
            </w:r>
            <w:r>
              <w:rPr>
                <w:color w:val="444444"/>
                <w:spacing w:val="-6"/>
                <w:sz w:val="16"/>
              </w:rPr>
              <w:t> </w:t>
            </w:r>
            <w:r>
              <w:rPr>
                <w:color w:val="444444"/>
                <w:sz w:val="16"/>
              </w:rPr>
              <w:t>deben</w:t>
            </w:r>
            <w:r>
              <w:rPr>
                <w:color w:val="444444"/>
                <w:spacing w:val="-6"/>
                <w:sz w:val="16"/>
              </w:rPr>
              <w:t> </w:t>
            </w:r>
            <w:r>
              <w:rPr>
                <w:color w:val="444444"/>
                <w:sz w:val="16"/>
              </w:rPr>
              <w:t>adjuntarse</w:t>
            </w:r>
            <w:r>
              <w:rPr>
                <w:color w:val="444444"/>
                <w:spacing w:val="-6"/>
                <w:sz w:val="16"/>
              </w:rPr>
              <w:t> </w:t>
            </w:r>
            <w:r>
              <w:rPr>
                <w:color w:val="444444"/>
                <w:sz w:val="16"/>
              </w:rPr>
              <w:t>en</w:t>
            </w:r>
            <w:r>
              <w:rPr>
                <w:color w:val="444444"/>
                <w:spacing w:val="-6"/>
                <w:sz w:val="16"/>
              </w:rPr>
              <w:t> </w:t>
            </w:r>
            <w:r>
              <w:rPr>
                <w:color w:val="444444"/>
                <w:sz w:val="16"/>
              </w:rPr>
              <w:t>el</w:t>
            </w:r>
            <w:r>
              <w:rPr>
                <w:color w:val="444444"/>
                <w:spacing w:val="-6"/>
                <w:sz w:val="16"/>
              </w:rPr>
              <w:t> </w:t>
            </w:r>
            <w:r>
              <w:rPr>
                <w:color w:val="444444"/>
                <w:sz w:val="16"/>
              </w:rPr>
              <w:t>archivo</w:t>
            </w:r>
            <w:r>
              <w:rPr>
                <w:color w:val="444444"/>
                <w:spacing w:val="-6"/>
                <w:sz w:val="16"/>
              </w:rPr>
              <w:t> </w:t>
            </w:r>
            <w:r>
              <w:rPr>
                <w:color w:val="444444"/>
                <w:sz w:val="16"/>
              </w:rPr>
              <w:t>físico</w:t>
            </w:r>
            <w:r>
              <w:rPr>
                <w:color w:val="444444"/>
                <w:spacing w:val="-6"/>
                <w:sz w:val="16"/>
              </w:rPr>
              <w:t> </w:t>
            </w:r>
            <w:r>
              <w:rPr>
                <w:color w:val="444444"/>
                <w:sz w:val="16"/>
              </w:rPr>
              <w:t>mensual;</w:t>
            </w:r>
            <w:r>
              <w:rPr>
                <w:color w:val="444444"/>
                <w:spacing w:val="-6"/>
                <w:sz w:val="16"/>
              </w:rPr>
              <w:t> </w:t>
            </w:r>
            <w:r>
              <w:rPr>
                <w:color w:val="444444"/>
                <w:sz w:val="16"/>
              </w:rPr>
              <w:t>como</w:t>
            </w:r>
            <w:r>
              <w:rPr>
                <w:color w:val="444444"/>
                <w:spacing w:val="-6"/>
                <w:sz w:val="16"/>
              </w:rPr>
              <w:t> </w:t>
            </w:r>
            <w:r>
              <w:rPr>
                <w:color w:val="444444"/>
                <w:sz w:val="16"/>
              </w:rPr>
              <w:t>evidencia</w:t>
            </w:r>
            <w:r>
              <w:rPr>
                <w:color w:val="444444"/>
                <w:spacing w:val="-6"/>
                <w:sz w:val="16"/>
              </w:rPr>
              <w:t> </w:t>
            </w:r>
            <w:r>
              <w:rPr>
                <w:color w:val="444444"/>
                <w:sz w:val="16"/>
              </w:rPr>
              <w:t>del</w:t>
            </w:r>
            <w:r>
              <w:rPr>
                <w:color w:val="444444"/>
                <w:spacing w:val="-6"/>
                <w:sz w:val="16"/>
              </w:rPr>
              <w:t> </w:t>
            </w:r>
            <w:r>
              <w:rPr>
                <w:color w:val="444444"/>
                <w:sz w:val="16"/>
              </w:rPr>
              <w:t>cumplimiento de</w:t>
            </w:r>
            <w:r>
              <w:rPr>
                <w:color w:val="444444"/>
                <w:spacing w:val="-7"/>
                <w:sz w:val="16"/>
              </w:rPr>
              <w:t> </w:t>
            </w:r>
            <w:r>
              <w:rPr>
                <w:color w:val="444444"/>
                <w:sz w:val="16"/>
              </w:rPr>
              <w:t>la</w:t>
            </w:r>
            <w:r>
              <w:rPr>
                <w:color w:val="444444"/>
                <w:spacing w:val="-7"/>
                <w:sz w:val="16"/>
              </w:rPr>
              <w:t> </w:t>
            </w:r>
            <w:r>
              <w:rPr>
                <w:color w:val="444444"/>
                <w:sz w:val="16"/>
              </w:rPr>
              <w:t>entrega</w:t>
            </w:r>
            <w:r>
              <w:rPr>
                <w:color w:val="444444"/>
                <w:spacing w:val="-7"/>
                <w:sz w:val="16"/>
              </w:rPr>
              <w:t> </w:t>
            </w:r>
            <w:r>
              <w:rPr>
                <w:color w:val="444444"/>
                <w:sz w:val="16"/>
              </w:rPr>
              <w:t>de</w:t>
            </w:r>
            <w:r>
              <w:rPr>
                <w:color w:val="444444"/>
                <w:spacing w:val="-7"/>
                <w:sz w:val="16"/>
              </w:rPr>
              <w:t> </w:t>
            </w:r>
            <w:r>
              <w:rPr>
                <w:color w:val="444444"/>
                <w:sz w:val="16"/>
              </w:rPr>
              <w:t>la</w:t>
            </w:r>
            <w:r>
              <w:rPr>
                <w:color w:val="444444"/>
                <w:spacing w:val="-7"/>
                <w:sz w:val="16"/>
              </w:rPr>
              <w:t> </w:t>
            </w:r>
            <w:r>
              <w:rPr>
                <w:color w:val="444444"/>
                <w:sz w:val="16"/>
              </w:rPr>
              <w:t>información</w:t>
            </w:r>
            <w:r>
              <w:rPr>
                <w:color w:val="444444"/>
                <w:spacing w:val="-7"/>
                <w:sz w:val="16"/>
              </w:rPr>
              <w:t> </w:t>
            </w:r>
            <w:r>
              <w:rPr>
                <w:color w:val="444444"/>
                <w:sz w:val="16"/>
              </w:rPr>
              <w:t>y</w:t>
            </w:r>
            <w:r>
              <w:rPr>
                <w:color w:val="444444"/>
                <w:spacing w:val="-7"/>
                <w:sz w:val="16"/>
              </w:rPr>
              <w:t> </w:t>
            </w:r>
            <w:r>
              <w:rPr>
                <w:color w:val="444444"/>
                <w:sz w:val="16"/>
              </w:rPr>
              <w:t>la</w:t>
            </w:r>
            <w:r>
              <w:rPr>
                <w:color w:val="444444"/>
                <w:spacing w:val="-7"/>
                <w:sz w:val="16"/>
              </w:rPr>
              <w:t> </w:t>
            </w:r>
            <w:r>
              <w:rPr>
                <w:color w:val="444444"/>
                <w:sz w:val="16"/>
              </w:rPr>
              <w:t>publicación</w:t>
            </w:r>
            <w:r>
              <w:rPr>
                <w:color w:val="444444"/>
                <w:spacing w:val="-7"/>
                <w:sz w:val="16"/>
              </w:rPr>
              <w:t> </w:t>
            </w:r>
            <w:r>
              <w:rPr>
                <w:color w:val="444444"/>
                <w:sz w:val="16"/>
              </w:rPr>
              <w:t>en</w:t>
            </w:r>
            <w:r>
              <w:rPr>
                <w:color w:val="444444"/>
                <w:spacing w:val="-7"/>
                <w:sz w:val="16"/>
              </w:rPr>
              <w:t> </w:t>
            </w:r>
            <w:r>
              <w:rPr>
                <w:color w:val="444444"/>
                <w:sz w:val="16"/>
              </w:rPr>
              <w:t>el</w:t>
            </w:r>
            <w:r>
              <w:rPr>
                <w:color w:val="444444"/>
                <w:spacing w:val="-7"/>
                <w:sz w:val="16"/>
              </w:rPr>
              <w:t> </w:t>
            </w:r>
            <w:r>
              <w:rPr>
                <w:color w:val="444444"/>
                <w:sz w:val="16"/>
              </w:rPr>
              <w:t>portal</w:t>
            </w:r>
            <w:r>
              <w:rPr>
                <w:color w:val="444444"/>
                <w:spacing w:val="-7"/>
                <w:sz w:val="16"/>
              </w:rPr>
              <w:t> </w:t>
            </w:r>
            <w:r>
              <w:rPr>
                <w:color w:val="444444"/>
                <w:sz w:val="16"/>
              </w:rPr>
              <w:t>electrónico</w:t>
            </w:r>
            <w:r>
              <w:rPr>
                <w:color w:val="444444"/>
                <w:spacing w:val="-7"/>
                <w:sz w:val="16"/>
              </w:rPr>
              <w:t> </w:t>
            </w:r>
            <w:r>
              <w:rPr>
                <w:color w:val="444444"/>
                <w:sz w:val="16"/>
              </w:rPr>
              <w:t>institucional.</w:t>
            </w:r>
          </w:p>
          <w:p>
            <w:pPr>
              <w:pStyle w:val="TableParagraph"/>
              <w:spacing w:before="6"/>
              <w:ind w:left="0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3" w:val="left" w:leader="none"/>
              </w:tabs>
              <w:spacing w:line="240" w:lineRule="auto" w:before="0" w:after="0"/>
              <w:ind w:left="90" w:right="69" w:firstLine="0"/>
              <w:jc w:val="both"/>
              <w:rPr>
                <w:sz w:val="16"/>
              </w:rPr>
            </w:pPr>
            <w:r>
              <w:rPr>
                <w:color w:val="444444"/>
                <w:sz w:val="16"/>
              </w:rPr>
              <w:t>A partir de la recepción de la información pública de oficio solicitada en </w:t>
            </w:r>
            <w:r>
              <w:rPr>
                <w:color w:val="444444"/>
                <w:sz w:val="16"/>
              </w:rPr>
              <w:t>Oficios:</w:t>
            </w:r>
            <w:r>
              <w:rPr>
                <w:color w:val="444444"/>
                <w:sz w:val="16"/>
              </w:rPr>
              <w:t> UAIP-DGAC-202-2023 y UAIP-DGAC-206-2023 a las Gerencias; Financiera y de </w:t>
            </w:r>
            <w:r>
              <w:rPr>
                <w:color w:val="444444"/>
                <w:sz w:val="16"/>
              </w:rPr>
              <w:t>Recursos</w:t>
            </w:r>
            <w:r>
              <w:rPr>
                <w:color w:val="444444"/>
                <w:sz w:val="16"/>
              </w:rPr>
              <w:t> Humanos, proceder de conformidad con las instrucciones establecidas por la </w:t>
            </w:r>
            <w:r>
              <w:rPr>
                <w:color w:val="444444"/>
                <w:sz w:val="16"/>
              </w:rPr>
              <w:t>Unidad</w:t>
            </w:r>
            <w:r>
              <w:rPr>
                <w:color w:val="444444"/>
                <w:sz w:val="16"/>
              </w:rPr>
              <w:t> de Informática y Tecnología, con publicar:</w:t>
            </w:r>
          </w:p>
          <w:p>
            <w:pPr>
              <w:pStyle w:val="TableParagraph"/>
              <w:spacing w:before="9"/>
              <w:ind w:left="0"/>
              <w:rPr>
                <w:sz w:val="16"/>
              </w:rPr>
            </w:pP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267" w:val="left" w:leader="none"/>
              </w:tabs>
              <w:spacing w:line="240" w:lineRule="auto" w:before="0" w:after="0"/>
              <w:ind w:left="90" w:right="69" w:firstLine="0"/>
              <w:jc w:val="both"/>
              <w:rPr>
                <w:sz w:val="16"/>
              </w:rPr>
            </w:pPr>
            <w:r>
              <w:rPr>
                <w:color w:val="444444"/>
                <w:sz w:val="16"/>
              </w:rPr>
              <w:t>La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información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descrita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en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la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literal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a)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de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la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deficiencia,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además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del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historial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de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años anteriores y publicaciones correspondientes al ejercicio fiscal 2023, todo </w:t>
            </w:r>
            <w:r>
              <w:rPr>
                <w:color w:val="444444"/>
                <w:sz w:val="16"/>
              </w:rPr>
              <w:t>relacionado con la Ley Orgánica del Presupuesto Decreto No. 101-97.</w:t>
            </w:r>
          </w:p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262" w:val="left" w:leader="none"/>
              </w:tabs>
              <w:spacing w:line="240" w:lineRule="auto" w:before="0" w:after="0"/>
              <w:ind w:left="90" w:right="69" w:firstLine="0"/>
              <w:jc w:val="left"/>
              <w:rPr>
                <w:sz w:val="16"/>
              </w:rPr>
            </w:pPr>
            <w:r>
              <w:rPr>
                <w:color w:val="444444"/>
                <w:sz w:val="16"/>
              </w:rPr>
              <w:t>Información</w:t>
            </w:r>
            <w:r>
              <w:rPr>
                <w:color w:val="444444"/>
                <w:spacing w:val="-6"/>
                <w:sz w:val="16"/>
              </w:rPr>
              <w:t> </w:t>
            </w:r>
            <w:r>
              <w:rPr>
                <w:color w:val="444444"/>
                <w:sz w:val="16"/>
              </w:rPr>
              <w:t>de</w:t>
            </w:r>
            <w:r>
              <w:rPr>
                <w:color w:val="444444"/>
                <w:spacing w:val="-6"/>
                <w:sz w:val="16"/>
              </w:rPr>
              <w:t> </w:t>
            </w:r>
            <w:r>
              <w:rPr>
                <w:color w:val="444444"/>
                <w:sz w:val="16"/>
              </w:rPr>
              <w:t>la</w:t>
            </w:r>
            <w:r>
              <w:rPr>
                <w:color w:val="444444"/>
                <w:spacing w:val="-6"/>
                <w:sz w:val="16"/>
              </w:rPr>
              <w:t> </w:t>
            </w:r>
            <w:r>
              <w:rPr>
                <w:color w:val="444444"/>
                <w:sz w:val="16"/>
              </w:rPr>
              <w:t>Ley</w:t>
            </w:r>
            <w:r>
              <w:rPr>
                <w:color w:val="444444"/>
                <w:spacing w:val="-6"/>
                <w:sz w:val="16"/>
              </w:rPr>
              <w:t> </w:t>
            </w:r>
            <w:r>
              <w:rPr>
                <w:color w:val="444444"/>
                <w:sz w:val="16"/>
              </w:rPr>
              <w:t>del</w:t>
            </w:r>
            <w:r>
              <w:rPr>
                <w:color w:val="444444"/>
                <w:spacing w:val="-6"/>
                <w:sz w:val="16"/>
              </w:rPr>
              <w:t> </w:t>
            </w:r>
            <w:r>
              <w:rPr>
                <w:color w:val="444444"/>
                <w:sz w:val="16"/>
              </w:rPr>
              <w:t>Presupuesto</w:t>
            </w:r>
            <w:r>
              <w:rPr>
                <w:color w:val="444444"/>
                <w:spacing w:val="-6"/>
                <w:sz w:val="16"/>
              </w:rPr>
              <w:t> </w:t>
            </w:r>
            <w:r>
              <w:rPr>
                <w:color w:val="444444"/>
                <w:sz w:val="16"/>
              </w:rPr>
              <w:t>General</w:t>
            </w:r>
            <w:r>
              <w:rPr>
                <w:color w:val="444444"/>
                <w:spacing w:val="-6"/>
                <w:sz w:val="16"/>
              </w:rPr>
              <w:t> </w:t>
            </w:r>
            <w:r>
              <w:rPr>
                <w:color w:val="444444"/>
                <w:sz w:val="16"/>
              </w:rPr>
              <w:t>de</w:t>
            </w:r>
            <w:r>
              <w:rPr>
                <w:color w:val="444444"/>
                <w:spacing w:val="-6"/>
                <w:sz w:val="16"/>
              </w:rPr>
              <w:t> </w:t>
            </w:r>
            <w:r>
              <w:rPr>
                <w:color w:val="444444"/>
                <w:sz w:val="16"/>
              </w:rPr>
              <w:t>Ingresos</w:t>
            </w:r>
            <w:r>
              <w:rPr>
                <w:color w:val="444444"/>
                <w:spacing w:val="-6"/>
                <w:sz w:val="16"/>
              </w:rPr>
              <w:t> </w:t>
            </w:r>
            <w:r>
              <w:rPr>
                <w:color w:val="444444"/>
                <w:sz w:val="16"/>
              </w:rPr>
              <w:t>y</w:t>
            </w:r>
            <w:r>
              <w:rPr>
                <w:color w:val="444444"/>
                <w:spacing w:val="-6"/>
                <w:sz w:val="16"/>
              </w:rPr>
              <w:t> </w:t>
            </w:r>
            <w:r>
              <w:rPr>
                <w:color w:val="444444"/>
                <w:sz w:val="16"/>
              </w:rPr>
              <w:t>Egresos</w:t>
            </w:r>
            <w:r>
              <w:rPr>
                <w:color w:val="444444"/>
                <w:spacing w:val="-6"/>
                <w:sz w:val="16"/>
              </w:rPr>
              <w:t> </w:t>
            </w:r>
            <w:r>
              <w:rPr>
                <w:color w:val="444444"/>
                <w:sz w:val="16"/>
              </w:rPr>
              <w:t>del</w:t>
            </w:r>
            <w:r>
              <w:rPr>
                <w:color w:val="444444"/>
                <w:spacing w:val="-6"/>
                <w:sz w:val="16"/>
              </w:rPr>
              <w:t> </w:t>
            </w:r>
            <w:r>
              <w:rPr>
                <w:color w:val="444444"/>
                <w:sz w:val="16"/>
              </w:rPr>
              <w:t>Estado</w:t>
            </w:r>
            <w:r>
              <w:rPr>
                <w:color w:val="444444"/>
                <w:spacing w:val="-6"/>
                <w:sz w:val="16"/>
              </w:rPr>
              <w:t> </w:t>
            </w:r>
            <w:r>
              <w:rPr>
                <w:color w:val="444444"/>
                <w:sz w:val="16"/>
              </w:rPr>
              <w:t>para el Ejercicio Fiscal 2022 Decreto No. 16-2021 (descrita en el anexo adjunto).</w:t>
            </w:r>
          </w:p>
          <w:p>
            <w:pPr>
              <w:pStyle w:val="TableParagraph"/>
              <w:spacing w:before="5"/>
              <w:ind w:left="0"/>
              <w:rPr>
                <w:sz w:val="16"/>
              </w:rPr>
            </w:pPr>
          </w:p>
          <w:p>
            <w:pPr>
              <w:pStyle w:val="TableParagraph"/>
              <w:spacing w:before="0"/>
              <w:ind w:right="69"/>
              <w:jc w:val="both"/>
              <w:rPr>
                <w:sz w:val="16"/>
              </w:rPr>
            </w:pPr>
            <w:r>
              <w:rPr>
                <w:color w:val="444444"/>
                <w:sz w:val="16"/>
              </w:rPr>
              <w:t>Se</w:t>
            </w:r>
            <w:r>
              <w:rPr>
                <w:color w:val="444444"/>
                <w:spacing w:val="-13"/>
                <w:sz w:val="16"/>
              </w:rPr>
              <w:t> </w:t>
            </w:r>
            <w:r>
              <w:rPr>
                <w:color w:val="444444"/>
                <w:sz w:val="16"/>
              </w:rPr>
              <w:t>recomienda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al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Director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General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girar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instrucciones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a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la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Subdirección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Administrativa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y está</w:t>
            </w:r>
            <w:r>
              <w:rPr>
                <w:color w:val="444444"/>
                <w:spacing w:val="-1"/>
                <w:sz w:val="16"/>
              </w:rPr>
              <w:t> </w:t>
            </w:r>
            <w:r>
              <w:rPr>
                <w:color w:val="444444"/>
                <w:sz w:val="16"/>
              </w:rPr>
              <w:t>a</w:t>
            </w:r>
            <w:r>
              <w:rPr>
                <w:color w:val="444444"/>
                <w:spacing w:val="-1"/>
                <w:sz w:val="16"/>
              </w:rPr>
              <w:t> </w:t>
            </w:r>
            <w:r>
              <w:rPr>
                <w:color w:val="444444"/>
                <w:sz w:val="16"/>
              </w:rPr>
              <w:t>su</w:t>
            </w:r>
            <w:r>
              <w:rPr>
                <w:color w:val="444444"/>
                <w:spacing w:val="-1"/>
                <w:sz w:val="16"/>
              </w:rPr>
              <w:t> </w:t>
            </w:r>
            <w:r>
              <w:rPr>
                <w:color w:val="444444"/>
                <w:sz w:val="16"/>
              </w:rPr>
              <w:t>vez</w:t>
            </w:r>
            <w:r>
              <w:rPr>
                <w:color w:val="444444"/>
                <w:spacing w:val="-1"/>
                <w:sz w:val="16"/>
              </w:rPr>
              <w:t> </w:t>
            </w:r>
            <w:r>
              <w:rPr>
                <w:color w:val="444444"/>
                <w:sz w:val="16"/>
              </w:rPr>
              <w:t>a</w:t>
            </w:r>
            <w:r>
              <w:rPr>
                <w:color w:val="444444"/>
                <w:spacing w:val="-1"/>
                <w:sz w:val="16"/>
              </w:rPr>
              <w:t> </w:t>
            </w:r>
            <w:r>
              <w:rPr>
                <w:color w:val="444444"/>
                <w:sz w:val="16"/>
              </w:rPr>
              <w:t>la</w:t>
            </w:r>
            <w:r>
              <w:rPr>
                <w:color w:val="444444"/>
                <w:spacing w:val="-1"/>
                <w:sz w:val="16"/>
              </w:rPr>
              <w:t> </w:t>
            </w:r>
            <w:r>
              <w:rPr>
                <w:color w:val="444444"/>
                <w:sz w:val="16"/>
              </w:rPr>
              <w:t>Unidad</w:t>
            </w:r>
            <w:r>
              <w:rPr>
                <w:color w:val="444444"/>
                <w:spacing w:val="-1"/>
                <w:sz w:val="16"/>
              </w:rPr>
              <w:t> </w:t>
            </w:r>
            <w:r>
              <w:rPr>
                <w:color w:val="444444"/>
                <w:sz w:val="16"/>
              </w:rPr>
              <w:t>de</w:t>
            </w:r>
            <w:r>
              <w:rPr>
                <w:color w:val="444444"/>
                <w:spacing w:val="-1"/>
                <w:sz w:val="16"/>
              </w:rPr>
              <w:t> </w:t>
            </w:r>
            <w:r>
              <w:rPr>
                <w:color w:val="444444"/>
                <w:sz w:val="16"/>
              </w:rPr>
              <w:t>Informática</w:t>
            </w:r>
            <w:r>
              <w:rPr>
                <w:color w:val="444444"/>
                <w:spacing w:val="-1"/>
                <w:sz w:val="16"/>
              </w:rPr>
              <w:t> </w:t>
            </w:r>
            <w:r>
              <w:rPr>
                <w:color w:val="444444"/>
                <w:sz w:val="16"/>
              </w:rPr>
              <w:t>y</w:t>
            </w:r>
            <w:r>
              <w:rPr>
                <w:color w:val="444444"/>
                <w:spacing w:val="-1"/>
                <w:sz w:val="16"/>
              </w:rPr>
              <w:t> </w:t>
            </w:r>
            <w:r>
              <w:rPr>
                <w:color w:val="444444"/>
                <w:sz w:val="16"/>
              </w:rPr>
              <w:t>Tecnología,</w:t>
            </w:r>
            <w:r>
              <w:rPr>
                <w:color w:val="444444"/>
                <w:spacing w:val="-1"/>
                <w:sz w:val="16"/>
              </w:rPr>
              <w:t> </w:t>
            </w:r>
            <w:r>
              <w:rPr>
                <w:color w:val="444444"/>
                <w:sz w:val="16"/>
              </w:rPr>
              <w:t>a</w:t>
            </w:r>
            <w:r>
              <w:rPr>
                <w:color w:val="444444"/>
                <w:spacing w:val="-1"/>
                <w:sz w:val="16"/>
              </w:rPr>
              <w:t> </w:t>
            </w:r>
            <w:r>
              <w:rPr>
                <w:color w:val="444444"/>
                <w:sz w:val="16"/>
              </w:rPr>
              <w:t>efecto</w:t>
            </w:r>
            <w:r>
              <w:rPr>
                <w:color w:val="444444"/>
                <w:spacing w:val="-1"/>
                <w:sz w:val="16"/>
              </w:rPr>
              <w:t> </w:t>
            </w:r>
            <w:r>
              <w:rPr>
                <w:color w:val="444444"/>
                <w:sz w:val="16"/>
              </w:rPr>
              <w:t>de:</w:t>
            </w:r>
          </w:p>
          <w:p>
            <w:pPr>
              <w:pStyle w:val="TableParagraph"/>
              <w:spacing w:before="5"/>
              <w:ind w:left="0"/>
              <w:rPr>
                <w:sz w:val="16"/>
              </w:rPr>
            </w:pPr>
          </w:p>
          <w:p>
            <w:pPr>
              <w:pStyle w:val="TableParagraph"/>
              <w:spacing w:before="0"/>
              <w:ind w:right="69"/>
              <w:jc w:val="both"/>
              <w:rPr>
                <w:sz w:val="16"/>
              </w:rPr>
            </w:pPr>
            <w:r>
              <w:rPr>
                <w:color w:val="444444"/>
                <w:sz w:val="16"/>
              </w:rPr>
              <w:t>c) Realizar como medida de seguridad, procedimientos de respaldos periódicos de datos (backups estructurados) específicamente de la información pública de </w:t>
            </w:r>
            <w:r>
              <w:rPr>
                <w:color w:val="444444"/>
                <w:sz w:val="16"/>
              </w:rPr>
              <w:t>oficio,</w:t>
            </w:r>
            <w:r>
              <w:rPr>
                <w:color w:val="444444"/>
                <w:sz w:val="16"/>
              </w:rPr>
              <w:t> bajo</w:t>
            </w:r>
            <w:r>
              <w:rPr>
                <w:color w:val="444444"/>
                <w:spacing w:val="-13"/>
                <w:sz w:val="16"/>
              </w:rPr>
              <w:t> </w:t>
            </w:r>
            <w:r>
              <w:rPr>
                <w:color w:val="444444"/>
                <w:sz w:val="16"/>
              </w:rPr>
              <w:t>el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criterio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profesional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de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la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Unidad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de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Informática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y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Tecnología,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con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la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finalidad</w:t>
            </w:r>
            <w:r>
              <w:rPr>
                <w:color w:val="444444"/>
                <w:spacing w:val="-12"/>
                <w:sz w:val="16"/>
              </w:rPr>
              <w:t> </w:t>
            </w:r>
            <w:r>
              <w:rPr>
                <w:color w:val="444444"/>
                <w:sz w:val="16"/>
              </w:rPr>
              <w:t>de </w:t>
            </w:r>
            <w:r>
              <w:rPr>
                <w:color w:val="444444"/>
                <w:spacing w:val="-2"/>
                <w:sz w:val="16"/>
              </w:rPr>
              <w:t>mantenerla;</w:t>
            </w:r>
            <w:r>
              <w:rPr>
                <w:color w:val="444444"/>
                <w:spacing w:val="-11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íntegra,</w:t>
            </w:r>
            <w:r>
              <w:rPr>
                <w:color w:val="444444"/>
                <w:spacing w:val="-10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disponible</w:t>
            </w:r>
            <w:r>
              <w:rPr>
                <w:color w:val="444444"/>
                <w:spacing w:val="-10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y</w:t>
            </w:r>
            <w:r>
              <w:rPr>
                <w:color w:val="444444"/>
                <w:spacing w:val="-10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oportuna,</w:t>
            </w:r>
            <w:r>
              <w:rPr>
                <w:color w:val="444444"/>
                <w:spacing w:val="-10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para</w:t>
            </w:r>
            <w:r>
              <w:rPr>
                <w:color w:val="444444"/>
                <w:spacing w:val="-10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mitigar</w:t>
            </w:r>
            <w:r>
              <w:rPr>
                <w:color w:val="444444"/>
                <w:spacing w:val="-10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el</w:t>
            </w:r>
            <w:r>
              <w:rPr>
                <w:color w:val="444444"/>
                <w:spacing w:val="-10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riesgo</w:t>
            </w:r>
            <w:r>
              <w:rPr>
                <w:color w:val="444444"/>
                <w:spacing w:val="-10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de</w:t>
            </w:r>
            <w:r>
              <w:rPr>
                <w:color w:val="444444"/>
                <w:spacing w:val="-10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pérdida</w:t>
            </w:r>
            <w:r>
              <w:rPr>
                <w:color w:val="444444"/>
                <w:spacing w:val="-10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del</w:t>
            </w:r>
            <w:r>
              <w:rPr>
                <w:color w:val="444444"/>
                <w:spacing w:val="-10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historial de</w:t>
            </w:r>
            <w:r>
              <w:rPr>
                <w:color w:val="444444"/>
                <w:spacing w:val="-5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datos,</w:t>
            </w:r>
            <w:r>
              <w:rPr>
                <w:color w:val="444444"/>
                <w:spacing w:val="-5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originado</w:t>
            </w:r>
            <w:r>
              <w:rPr>
                <w:color w:val="444444"/>
                <w:spacing w:val="-5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por</w:t>
            </w:r>
            <w:r>
              <w:rPr>
                <w:color w:val="444444"/>
                <w:spacing w:val="-5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un</w:t>
            </w:r>
            <w:r>
              <w:rPr>
                <w:color w:val="444444"/>
                <w:spacing w:val="-5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incidente</w:t>
            </w:r>
            <w:r>
              <w:rPr>
                <w:color w:val="444444"/>
                <w:spacing w:val="-5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que</w:t>
            </w:r>
            <w:r>
              <w:rPr>
                <w:color w:val="444444"/>
                <w:spacing w:val="-5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incurra</w:t>
            </w:r>
            <w:r>
              <w:rPr>
                <w:color w:val="444444"/>
                <w:spacing w:val="-5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en</w:t>
            </w:r>
            <w:r>
              <w:rPr>
                <w:color w:val="444444"/>
                <w:spacing w:val="-5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daño</w:t>
            </w:r>
            <w:r>
              <w:rPr>
                <w:color w:val="444444"/>
                <w:spacing w:val="-5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o</w:t>
            </w:r>
            <w:r>
              <w:rPr>
                <w:color w:val="444444"/>
                <w:spacing w:val="-5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perjuicio</w:t>
            </w:r>
            <w:r>
              <w:rPr>
                <w:color w:val="444444"/>
                <w:spacing w:val="-5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para</w:t>
            </w:r>
            <w:r>
              <w:rPr>
                <w:color w:val="444444"/>
                <w:spacing w:val="-5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la</w:t>
            </w:r>
            <w:r>
              <w:rPr>
                <w:color w:val="444444"/>
                <w:spacing w:val="-5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institución</w:t>
            </w:r>
            <w:r>
              <w:rPr>
                <w:color w:val="444444"/>
                <w:spacing w:val="-5"/>
                <w:sz w:val="16"/>
              </w:rPr>
              <w:t> </w:t>
            </w:r>
            <w:r>
              <w:rPr>
                <w:color w:val="444444"/>
                <w:spacing w:val="-2"/>
                <w:sz w:val="16"/>
              </w:rPr>
              <w:t>y </w:t>
            </w:r>
            <w:r>
              <w:rPr>
                <w:color w:val="444444"/>
                <w:sz w:val="16"/>
              </w:rPr>
              <w:t>garantizar que la recuperación de esta sea de forma inmediata.</w:t>
            </w:r>
          </w:p>
        </w:tc>
        <w:tc>
          <w:tcPr>
            <w:tcW w:w="1956" w:type="dxa"/>
          </w:tcPr>
          <w:p>
            <w:pPr>
              <w:pStyle w:val="TableParagraph"/>
              <w:ind w:left="89"/>
              <w:rPr>
                <w:sz w:val="16"/>
              </w:rPr>
            </w:pPr>
            <w:r>
              <w:rPr>
                <w:color w:val="444444"/>
                <w:spacing w:val="-2"/>
                <w:sz w:val="16"/>
              </w:rPr>
              <w:t>08/05/2023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358" w:val="left" w:leader="none"/>
        </w:tabs>
        <w:spacing w:line="240" w:lineRule="auto" w:before="191" w:after="0"/>
        <w:ind w:left="357" w:right="0" w:hanging="258"/>
        <w:jc w:val="left"/>
      </w:pPr>
      <w:bookmarkStart w:name="_bookmark11" w:id="12"/>
      <w:bookmarkEnd w:id="12"/>
      <w:r>
        <w:rPr>
          <w:w w:val="105"/>
        </w:rPr>
        <w:t>CONC</w:t>
      </w:r>
      <w:r>
        <w:rPr>
          <w:w w:val="105"/>
        </w:rPr>
        <w:t>LUSIÓN</w:t>
      </w:r>
      <w:r>
        <w:rPr>
          <w:w w:val="110"/>
        </w:rPr>
        <w:t> </w:t>
      </w:r>
      <w:r>
        <w:rPr>
          <w:spacing w:val="-2"/>
          <w:w w:val="110"/>
        </w:rPr>
        <w:t>ESPECÍFICA</w:t>
      </w:r>
    </w:p>
    <w:p>
      <w:pPr>
        <w:pStyle w:val="ListParagraph"/>
        <w:numPr>
          <w:ilvl w:val="0"/>
          <w:numId w:val="8"/>
        </w:numPr>
        <w:tabs>
          <w:tab w:pos="792" w:val="left" w:leader="none"/>
        </w:tabs>
        <w:spacing w:line="242" w:lineRule="auto" w:before="3" w:after="0"/>
        <w:ind w:left="500" w:right="759" w:firstLine="0"/>
        <w:jc w:val="both"/>
        <w:rPr>
          <w:sz w:val="24"/>
        </w:rPr>
      </w:pP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resultado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cruce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información</w:t>
      </w:r>
      <w:r>
        <w:rPr>
          <w:spacing w:val="-1"/>
          <w:sz w:val="24"/>
        </w:rPr>
        <w:t> </w:t>
      </w:r>
      <w:r>
        <w:rPr>
          <w:sz w:val="24"/>
        </w:rPr>
        <w:t>pública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oficio</w:t>
      </w:r>
      <w:r>
        <w:rPr>
          <w:spacing w:val="-1"/>
          <w:sz w:val="24"/>
        </w:rPr>
        <w:t> </w:t>
      </w:r>
      <w:r>
        <w:rPr>
          <w:sz w:val="24"/>
        </w:rPr>
        <w:t>(artículos</w:t>
      </w:r>
      <w:r>
        <w:rPr>
          <w:spacing w:val="-1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11</w:t>
      </w:r>
      <w:r>
        <w:rPr>
          <w:spacing w:val="-1"/>
          <w:sz w:val="24"/>
        </w:rPr>
        <w:t> </w:t>
      </w:r>
      <w:r>
        <w:rPr>
          <w:sz w:val="24"/>
        </w:rPr>
        <w:t>del Decreto 57-2008) del mes de diciembre 2022 entregada en su oportunidad por </w:t>
      </w:r>
      <w:r>
        <w:rPr>
          <w:sz w:val="24"/>
        </w:rPr>
        <w:t>las</w:t>
      </w:r>
      <w:r>
        <w:rPr>
          <w:sz w:val="24"/>
        </w:rPr>
        <w:t> unidades enlace a la Unidad de Acceso a la Información Pública y proporcionada en formato</w:t>
      </w:r>
      <w:r>
        <w:rPr>
          <w:spacing w:val="40"/>
          <w:sz w:val="24"/>
        </w:rPr>
        <w:t> </w:t>
      </w:r>
      <w:r>
        <w:rPr>
          <w:sz w:val="24"/>
        </w:rPr>
        <w:t>digital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la</w:t>
      </w:r>
      <w:r>
        <w:rPr>
          <w:spacing w:val="40"/>
          <w:sz w:val="24"/>
        </w:rPr>
        <w:t> </w:t>
      </w:r>
      <w:r>
        <w:rPr>
          <w:sz w:val="24"/>
        </w:rPr>
        <w:t>Unidad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Auditoría</w:t>
      </w:r>
      <w:r>
        <w:rPr>
          <w:spacing w:val="40"/>
          <w:sz w:val="24"/>
        </w:rPr>
        <w:t> </w:t>
      </w:r>
      <w:r>
        <w:rPr>
          <w:sz w:val="24"/>
        </w:rPr>
        <w:t>Interna</w:t>
      </w:r>
      <w:r>
        <w:rPr>
          <w:spacing w:val="40"/>
          <w:sz w:val="24"/>
        </w:rPr>
        <w:t> </w:t>
      </w:r>
      <w:r>
        <w:rPr>
          <w:sz w:val="24"/>
        </w:rPr>
        <w:t>por</w:t>
      </w:r>
      <w:r>
        <w:rPr>
          <w:spacing w:val="40"/>
          <w:sz w:val="24"/>
        </w:rPr>
        <w:t> </w:t>
      </w:r>
      <w:r>
        <w:rPr>
          <w:sz w:val="24"/>
        </w:rPr>
        <w:t>medio</w:t>
      </w:r>
      <w:r>
        <w:rPr>
          <w:spacing w:val="40"/>
          <w:sz w:val="24"/>
        </w:rPr>
        <w:t> </w:t>
      </w:r>
      <w:r>
        <w:rPr>
          <w:sz w:val="24"/>
        </w:rPr>
        <w:t>del</w:t>
      </w:r>
      <w:r>
        <w:rPr>
          <w:spacing w:val="40"/>
          <w:sz w:val="24"/>
        </w:rPr>
        <w:t> </w:t>
      </w:r>
      <w:r>
        <w:rPr>
          <w:sz w:val="24"/>
        </w:rPr>
        <w:t>Oficio:</w:t>
      </w:r>
      <w:r>
        <w:rPr>
          <w:spacing w:val="85"/>
          <w:sz w:val="24"/>
        </w:rPr>
        <w:t> </w:t>
      </w:r>
      <w:r>
        <w:rPr>
          <w:sz w:val="24"/>
        </w:rPr>
        <w:t>UAIP-</w:t>
      </w:r>
      <w:r>
        <w:rPr>
          <w:sz w:val="24"/>
        </w:rPr>
        <w:t> DGAC-072-2023 de fecha 06 de febrero 2023, cotejando con las publicaciones </w:t>
      </w:r>
      <w:r>
        <w:rPr>
          <w:sz w:val="24"/>
        </w:rPr>
        <w:t>del</w:t>
      </w:r>
      <w:r>
        <w:rPr>
          <w:sz w:val="24"/>
        </w:rPr>
        <w:t> portal electrónico de la DGAC (https:// </w:t>
      </w:r>
      <w:hyperlink r:id="rId7">
        <w:r>
          <w:rPr>
            <w:sz w:val="24"/>
          </w:rPr>
          <w:t>www.dgac.gob.gt/),</w:t>
        </w:r>
      </w:hyperlink>
      <w:r>
        <w:rPr>
          <w:sz w:val="24"/>
        </w:rPr>
        <w:t> se identificó en los </w:t>
      </w:r>
      <w:r>
        <w:rPr>
          <w:spacing w:val="-2"/>
          <w:sz w:val="24"/>
        </w:rPr>
        <w:t>numerales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10.2,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10.9,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10.11,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10.14,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10.18,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10.20,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10.22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y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10.23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la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entrega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en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los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plazos</w:t>
      </w:r>
      <w:r>
        <w:rPr>
          <w:spacing w:val="-2"/>
          <w:sz w:val="24"/>
        </w:rPr>
        <w:t> </w:t>
      </w:r>
      <w:r>
        <w:rPr>
          <w:sz w:val="24"/>
        </w:rPr>
        <w:t>establecidos, no obstante, sin publicar en el portal electrónico. En consecuencia, se notificó (el día 07 de marzo 2023) a la Unidad de Acceso a la Información Pública la Nota de Auditoría DGAC-NA-00001-02-2023/IAACB.</w:t>
      </w:r>
    </w:p>
    <w:p>
      <w:pPr>
        <w:pStyle w:val="BodyText"/>
      </w:pPr>
    </w:p>
    <w:p>
      <w:pPr>
        <w:pStyle w:val="BodyText"/>
        <w:spacing w:line="242" w:lineRule="auto"/>
        <w:ind w:left="500" w:right="759"/>
      </w:pPr>
      <w:r>
        <w:rPr/>
        <w:t>En</w:t>
      </w:r>
      <w:r>
        <w:rPr>
          <w:spacing w:val="-14"/>
        </w:rPr>
        <w:t> </w:t>
      </w:r>
      <w:r>
        <w:rPr/>
        <w:t>respuesta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Unidad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Acceso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Información</w:t>
      </w:r>
      <w:r>
        <w:rPr>
          <w:spacing w:val="-14"/>
        </w:rPr>
        <w:t> </w:t>
      </w:r>
      <w:r>
        <w:rPr/>
        <w:t>Pública,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medio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Oficio:</w:t>
      </w:r>
      <w:r>
        <w:rPr>
          <w:spacing w:val="-14"/>
        </w:rPr>
        <w:t> </w:t>
      </w:r>
      <w:r>
        <w:rPr/>
        <w:t>UAIP- DGAC-165-2023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fecha</w:t>
      </w:r>
      <w:r>
        <w:rPr>
          <w:spacing w:val="25"/>
        </w:rPr>
        <w:t> </w:t>
      </w:r>
      <w:r>
        <w:rPr/>
        <w:t>21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marzo</w:t>
      </w:r>
      <w:r>
        <w:rPr>
          <w:spacing w:val="25"/>
        </w:rPr>
        <w:t> </w:t>
      </w:r>
      <w:r>
        <w:rPr/>
        <w:t>2023</w:t>
      </w:r>
      <w:r>
        <w:rPr>
          <w:spacing w:val="26"/>
        </w:rPr>
        <w:t> </w:t>
      </w:r>
      <w:r>
        <w:rPr/>
        <w:t>presentó</w:t>
      </w:r>
      <w:r>
        <w:rPr>
          <w:spacing w:val="25"/>
        </w:rPr>
        <w:t> </w:t>
      </w:r>
      <w:r>
        <w:rPr/>
        <w:t>sus</w:t>
      </w:r>
      <w:r>
        <w:rPr>
          <w:spacing w:val="26"/>
        </w:rPr>
        <w:t> </w:t>
      </w:r>
      <w:r>
        <w:rPr/>
        <w:t>comentarios</w:t>
      </w:r>
      <w:r>
        <w:rPr>
          <w:spacing w:val="26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-2"/>
        </w:rPr>
        <w:t>documentó</w:t>
      </w:r>
    </w:p>
    <w:p>
      <w:pPr>
        <w:spacing w:after="0" w:line="242" w:lineRule="auto"/>
        <w:sectPr>
          <w:pgSz w:w="12240" w:h="15840"/>
          <w:pgMar w:header="0" w:footer="800" w:top="1820" w:bottom="1000" w:left="900" w:right="840"/>
        </w:sectPr>
      </w:pPr>
    </w:p>
    <w:p>
      <w:pPr>
        <w:pStyle w:val="BodyText"/>
        <w:spacing w:line="242" w:lineRule="auto" w:before="97"/>
        <w:ind w:left="500" w:right="759"/>
        <w:jc w:val="both"/>
      </w:pPr>
      <w:r>
        <w:rPr/>
        <w:t>sus acciones para su corrección con las unidades involucradas, sin embargo, no subsanaba la deficiencia. Posteriormente a través del Requerimiento </w:t>
      </w:r>
      <w:r>
        <w:rPr/>
        <w:t>10-00001-2023/ IAACB de fecha 31 de marzo 2023, se consultó el avance actual.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500" w:right="759"/>
        <w:jc w:val="both"/>
      </w:pPr>
      <w:r>
        <w:rPr/>
        <w:t>A través del Oficio: UAIP-</w:t>
      </w:r>
      <w:r>
        <w:rPr>
          <w:spacing w:val="-19"/>
        </w:rPr>
        <w:t> </w:t>
      </w:r>
      <w:r>
        <w:rPr/>
        <w:t>DGAC-188-2023 de fecha 12 de abril 2023, recibido en </w:t>
      </w:r>
      <w:r>
        <w:rPr/>
        <w:t>la Unidad de Auditoría Interna el 13 de abril 2023, manifestó sus comentarios con respecto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otras</w:t>
      </w:r>
      <w:r>
        <w:rPr>
          <w:spacing w:val="-15"/>
        </w:rPr>
        <w:t> </w:t>
      </w:r>
      <w:r>
        <w:rPr/>
        <w:t>deficiencias,</w:t>
      </w:r>
      <w:r>
        <w:rPr>
          <w:spacing w:val="-15"/>
        </w:rPr>
        <w:t> </w:t>
      </w:r>
      <w:r>
        <w:rPr/>
        <w:t>sin</w:t>
      </w:r>
      <w:r>
        <w:rPr>
          <w:spacing w:val="-15"/>
        </w:rPr>
        <w:t> </w:t>
      </w:r>
      <w:r>
        <w:rPr/>
        <w:t>embargo,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contenido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mismo</w:t>
      </w:r>
      <w:r>
        <w:rPr>
          <w:spacing w:val="-15"/>
        </w:rPr>
        <w:t> </w:t>
      </w:r>
      <w:r>
        <w:rPr/>
        <w:t>no</w:t>
      </w:r>
      <w:r>
        <w:rPr>
          <w:spacing w:val="-15"/>
        </w:rPr>
        <w:t> </w:t>
      </w:r>
      <w:r>
        <w:rPr/>
        <w:t>informa</w:t>
      </w:r>
      <w:r>
        <w:rPr>
          <w:spacing w:val="-15"/>
        </w:rPr>
        <w:t> </w:t>
      </w:r>
      <w:r>
        <w:rPr/>
        <w:t>sobre</w:t>
      </w:r>
      <w:r>
        <w:rPr>
          <w:spacing w:val="-15"/>
        </w:rPr>
        <w:t> </w:t>
      </w:r>
      <w:r>
        <w:rPr/>
        <w:t>la nota de auditoría notificada en su oportunidad.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500" w:right="759"/>
        <w:jc w:val="both"/>
      </w:pPr>
      <w:r>
        <w:rPr/>
        <w:t>A la fecha del presente informe, se consultó el portal electrónico de la DGAC y se observó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publicaciones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diciembre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3"/>
        </w:rPr>
        <w:t> </w:t>
      </w:r>
      <w:r>
        <w:rPr/>
        <w:t>numerales</w:t>
      </w:r>
      <w:r>
        <w:rPr>
          <w:spacing w:val="22"/>
        </w:rPr>
        <w:t> </w:t>
      </w:r>
      <w:r>
        <w:rPr/>
        <w:t>10.2,</w:t>
      </w:r>
      <w:r>
        <w:rPr>
          <w:spacing w:val="23"/>
        </w:rPr>
        <w:t> </w:t>
      </w:r>
      <w:r>
        <w:rPr/>
        <w:t>10.11,</w:t>
      </w:r>
      <w:r>
        <w:rPr>
          <w:spacing w:val="22"/>
        </w:rPr>
        <w:t> </w:t>
      </w:r>
      <w:r>
        <w:rPr/>
        <w:t>10.14,</w:t>
      </w:r>
      <w:r>
        <w:rPr>
          <w:spacing w:val="22"/>
        </w:rPr>
        <w:t> </w:t>
      </w:r>
      <w:r>
        <w:rPr>
          <w:spacing w:val="-2"/>
        </w:rPr>
        <w:t>10.18,</w:t>
      </w:r>
    </w:p>
    <w:p>
      <w:pPr>
        <w:pStyle w:val="BodyText"/>
        <w:spacing w:line="278" w:lineRule="exact"/>
        <w:ind w:left="500"/>
        <w:jc w:val="both"/>
      </w:pPr>
      <w:r>
        <w:rPr>
          <w:spacing w:val="-2"/>
        </w:rPr>
        <w:t>10.20,</w:t>
      </w:r>
      <w:r>
        <w:rPr>
          <w:spacing w:val="-17"/>
        </w:rPr>
        <w:t> </w:t>
      </w:r>
      <w:r>
        <w:rPr>
          <w:spacing w:val="-2"/>
        </w:rPr>
        <w:t>10.22</w:t>
      </w:r>
      <w:r>
        <w:rPr>
          <w:spacing w:val="-16"/>
        </w:rPr>
        <w:t> </w:t>
      </w:r>
      <w:r>
        <w:rPr>
          <w:spacing w:val="-2"/>
        </w:rPr>
        <w:t>y</w:t>
      </w:r>
      <w:r>
        <w:rPr>
          <w:spacing w:val="-16"/>
        </w:rPr>
        <w:t> </w:t>
      </w:r>
      <w:r>
        <w:rPr>
          <w:spacing w:val="-2"/>
        </w:rPr>
        <w:t>10.23;</w:t>
      </w:r>
      <w:r>
        <w:rPr>
          <w:spacing w:val="-16"/>
        </w:rPr>
        <w:t> </w:t>
      </w:r>
      <w:r>
        <w:rPr>
          <w:spacing w:val="-2"/>
        </w:rPr>
        <w:t>quedando</w:t>
      </w:r>
      <w:r>
        <w:rPr>
          <w:spacing w:val="-16"/>
        </w:rPr>
        <w:t> </w:t>
      </w:r>
      <w:r>
        <w:rPr>
          <w:spacing w:val="-2"/>
        </w:rPr>
        <w:t>únicamente</w:t>
      </w:r>
      <w:r>
        <w:rPr>
          <w:spacing w:val="-16"/>
        </w:rPr>
        <w:t> </w:t>
      </w:r>
      <w:r>
        <w:rPr>
          <w:spacing w:val="-2"/>
        </w:rPr>
        <w:t>pendiente</w:t>
      </w:r>
      <w:r>
        <w:rPr>
          <w:spacing w:val="-16"/>
        </w:rPr>
        <w:t> </w:t>
      </w:r>
      <w:r>
        <w:rPr>
          <w:spacing w:val="-2"/>
        </w:rPr>
        <w:t>el</w:t>
      </w:r>
      <w:r>
        <w:rPr>
          <w:spacing w:val="-16"/>
        </w:rPr>
        <w:t> </w:t>
      </w:r>
      <w:r>
        <w:rPr>
          <w:spacing w:val="-2"/>
        </w:rPr>
        <w:t>numeral</w:t>
      </w:r>
      <w:r>
        <w:rPr>
          <w:spacing w:val="-16"/>
        </w:rPr>
        <w:t> </w:t>
      </w:r>
      <w:r>
        <w:rPr>
          <w:spacing w:val="-2"/>
        </w:rPr>
        <w:t>10.9.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8"/>
        </w:numPr>
        <w:tabs>
          <w:tab w:pos="776" w:val="left" w:leader="none"/>
        </w:tabs>
        <w:spacing w:line="242" w:lineRule="auto" w:before="0" w:after="0"/>
        <w:ind w:left="500" w:right="759" w:firstLine="0"/>
        <w:jc w:val="both"/>
        <w:rPr>
          <w:sz w:val="24"/>
        </w:rPr>
      </w:pP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inspección</w:t>
      </w:r>
      <w:r>
        <w:rPr>
          <w:spacing w:val="-8"/>
          <w:sz w:val="24"/>
        </w:rPr>
        <w:t> </w:t>
      </w:r>
      <w:r>
        <w:rPr>
          <w:sz w:val="24"/>
        </w:rPr>
        <w:t>física</w:t>
      </w:r>
      <w:r>
        <w:rPr>
          <w:spacing w:val="-8"/>
          <w:sz w:val="24"/>
        </w:rPr>
        <w:t> </w:t>
      </w:r>
      <w:r>
        <w:rPr>
          <w:sz w:val="24"/>
        </w:rPr>
        <w:t>realizada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20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marzo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2023</w:t>
      </w:r>
      <w:r>
        <w:rPr>
          <w:spacing w:val="-8"/>
          <w:sz w:val="24"/>
        </w:rPr>
        <w:t> </w:t>
      </w:r>
      <w:r>
        <w:rPr>
          <w:sz w:val="24"/>
        </w:rPr>
        <w:t>al</w:t>
      </w:r>
      <w:r>
        <w:rPr>
          <w:spacing w:val="-8"/>
          <w:sz w:val="24"/>
        </w:rPr>
        <w:t> </w:t>
      </w:r>
      <w:r>
        <w:rPr>
          <w:sz w:val="24"/>
        </w:rPr>
        <w:t>archivo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contienen</w:t>
      </w:r>
      <w:r>
        <w:rPr>
          <w:spacing w:val="-8"/>
          <w:sz w:val="24"/>
        </w:rPr>
        <w:t> </w:t>
      </w:r>
      <w:r>
        <w:rPr>
          <w:sz w:val="24"/>
        </w:rPr>
        <w:t>la información</w:t>
      </w:r>
      <w:r>
        <w:rPr>
          <w:spacing w:val="-8"/>
          <w:sz w:val="24"/>
        </w:rPr>
        <w:t> </w:t>
      </w:r>
      <w:r>
        <w:rPr>
          <w:sz w:val="24"/>
        </w:rPr>
        <w:t>entregada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unidades</w:t>
      </w:r>
      <w:r>
        <w:rPr>
          <w:spacing w:val="-8"/>
          <w:sz w:val="24"/>
        </w:rPr>
        <w:t> </w:t>
      </w:r>
      <w:r>
        <w:rPr>
          <w:sz w:val="24"/>
        </w:rPr>
        <w:t>enlace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custodia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Unidad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Acceso</w:t>
      </w:r>
      <w:r>
        <w:rPr>
          <w:spacing w:val="-8"/>
          <w:sz w:val="24"/>
        </w:rPr>
        <w:t> </w:t>
      </w:r>
      <w:r>
        <w:rPr>
          <w:sz w:val="24"/>
        </w:rPr>
        <w:t>a la Información Pública, se observó lo siguiente: a) La documentación no </w:t>
      </w:r>
      <w:r>
        <w:rPr>
          <w:sz w:val="24"/>
        </w:rPr>
        <w:t>está</w:t>
      </w:r>
      <w:r>
        <w:rPr>
          <w:sz w:val="24"/>
        </w:rPr>
        <w:t> archivada y organizada por períodos (meses) tampoco en orden a la normativa legal aplicable, dificultando su acceso y consulta, b) El armario archivador no tiene las medidas de seguridad para salvaguardar la información.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500" w:right="759"/>
        <w:jc w:val="both"/>
      </w:pPr>
      <w:r>
        <w:rPr/>
        <w:t>En consecuencia, en respuesta a la Nota de Auditoría DGAC- NA-00001-03-2023/ IAACB, (notificada el día 24 de marzo 2023) la Unidad de Acceso a la Información Pública a través del Oficio: UAIP-DGAC-183-2023 de fecha 31 de marzo 2023, </w:t>
      </w:r>
      <w:r>
        <w:rPr/>
        <w:t>informó sobre el orden del archivo de la información física de los años 2021 a la fecha, en relación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reparación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armario</w:t>
      </w:r>
      <w:r>
        <w:rPr>
          <w:spacing w:val="-17"/>
        </w:rPr>
        <w:t> </w:t>
      </w:r>
      <w:r>
        <w:rPr/>
        <w:t>presentó</w:t>
      </w:r>
      <w:r>
        <w:rPr>
          <w:spacing w:val="-17"/>
        </w:rPr>
        <w:t> </w:t>
      </w:r>
      <w:r>
        <w:rPr/>
        <w:t>copia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Oficio:</w:t>
      </w:r>
      <w:r>
        <w:rPr>
          <w:spacing w:val="-17"/>
        </w:rPr>
        <w:t> </w:t>
      </w:r>
      <w:r>
        <w:rPr/>
        <w:t>UAIP-DGAC-182-2023</w:t>
      </w:r>
      <w:r>
        <w:rPr>
          <w:spacing w:val="-17"/>
        </w:rPr>
        <w:t> </w:t>
      </w:r>
      <w:r>
        <w:rPr/>
        <w:t>de fecha</w:t>
      </w:r>
      <w:r>
        <w:rPr>
          <w:spacing w:val="-5"/>
        </w:rPr>
        <w:t> </w:t>
      </w:r>
      <w:r>
        <w:rPr/>
        <w:t>31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marzo</w:t>
      </w:r>
      <w:r>
        <w:rPr>
          <w:spacing w:val="-5"/>
        </w:rPr>
        <w:t> </w:t>
      </w:r>
      <w:r>
        <w:rPr/>
        <w:t>2023,</w:t>
      </w:r>
      <w:r>
        <w:rPr>
          <w:spacing w:val="-5"/>
        </w:rPr>
        <w:t> </w:t>
      </w:r>
      <w:r>
        <w:rPr/>
        <w:t>entregado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Gerencia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Infraestructura.</w:t>
      </w:r>
    </w:p>
    <w:p>
      <w:pPr>
        <w:pStyle w:val="BodyText"/>
        <w:spacing w:before="1"/>
      </w:pPr>
    </w:p>
    <w:p>
      <w:pPr>
        <w:pStyle w:val="BodyText"/>
        <w:spacing w:line="242" w:lineRule="auto" w:before="1"/>
        <w:ind w:left="500" w:right="759"/>
        <w:jc w:val="both"/>
      </w:pPr>
      <w:r>
        <w:rPr/>
        <w:t>Por</w:t>
      </w:r>
      <w:r>
        <w:rPr>
          <w:spacing w:val="-4"/>
        </w:rPr>
        <w:t> </w:t>
      </w:r>
      <w:r>
        <w:rPr/>
        <w:t>consiguiente,</w:t>
      </w:r>
      <w:r>
        <w:rPr>
          <w:spacing w:val="-4"/>
        </w:rPr>
        <w:t> </w:t>
      </w:r>
      <w:r>
        <w:rPr/>
        <w:t>queda</w:t>
      </w:r>
      <w:r>
        <w:rPr>
          <w:spacing w:val="-4"/>
        </w:rPr>
        <w:t> </w:t>
      </w:r>
      <w:r>
        <w:rPr/>
        <w:t>bajo</w:t>
      </w:r>
      <w:r>
        <w:rPr>
          <w:spacing w:val="-4"/>
        </w:rPr>
        <w:t> </w:t>
      </w:r>
      <w:r>
        <w:rPr/>
        <w:t>responsabilidad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encargada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Unidad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Acceso 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Pública,</w:t>
      </w:r>
      <w:r>
        <w:rPr>
          <w:spacing w:val="-7"/>
        </w:rPr>
        <w:t> </w:t>
      </w:r>
      <w:r>
        <w:rPr/>
        <w:t>archivar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física</w:t>
      </w:r>
      <w:r>
        <w:rPr>
          <w:spacing w:val="-7"/>
        </w:rPr>
        <w:t> </w:t>
      </w:r>
      <w:r>
        <w:rPr/>
        <w:t>considerando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orden lógico, de fácil acceso y consulta, así mismo, salvaguardar los documentos contra </w:t>
      </w:r>
      <w:r>
        <w:rPr>
          <w:spacing w:val="-2"/>
        </w:rPr>
        <w:t>riesgos.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40"/>
        </w:rPr>
      </w:pPr>
    </w:p>
    <w:p>
      <w:pPr>
        <w:pStyle w:val="BodyText"/>
        <w:ind w:left="500"/>
      </w:pPr>
      <w:r>
        <w:rPr>
          <w:spacing w:val="-2"/>
          <w:w w:val="105"/>
        </w:rPr>
        <w:t>Razón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500" w:right="759"/>
        <w:jc w:val="both"/>
      </w:pPr>
      <w:r>
        <w:rPr/>
        <w:t>Derivado a la falta de generación automática del SAG- UDAI- WEB para la firma, nombre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cargo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Director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Unidad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Auditoría</w:t>
      </w:r>
      <w:r>
        <w:rPr>
          <w:spacing w:val="-14"/>
        </w:rPr>
        <w:t> </w:t>
      </w:r>
      <w:r>
        <w:rPr/>
        <w:t>Interna</w:t>
      </w:r>
      <w:r>
        <w:rPr>
          <w:spacing w:val="-14"/>
        </w:rPr>
        <w:t> </w:t>
      </w:r>
      <w:r>
        <w:rPr/>
        <w:t>(Oscar</w:t>
      </w:r>
      <w:r>
        <w:rPr>
          <w:spacing w:val="-14"/>
        </w:rPr>
        <w:t> </w:t>
      </w:r>
      <w:r>
        <w:rPr/>
        <w:t>Leopoldo</w:t>
      </w:r>
      <w:r>
        <w:rPr>
          <w:spacing w:val="-14"/>
        </w:rPr>
        <w:t> </w:t>
      </w:r>
      <w:r>
        <w:rPr/>
        <w:t>Ovando Hernández)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esta</w:t>
      </w:r>
      <w:r>
        <w:rPr>
          <w:spacing w:val="-6"/>
        </w:rPr>
        <w:t> </w:t>
      </w:r>
      <w:r>
        <w:rPr/>
        <w:t>entidad,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procedió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estampar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forma</w:t>
      </w:r>
      <w:r>
        <w:rPr>
          <w:spacing w:val="-6"/>
        </w:rPr>
        <w:t> </w:t>
      </w:r>
      <w:r>
        <w:rPr/>
        <w:t>manual</w:t>
      </w:r>
      <w:r>
        <w:rPr>
          <w:spacing w:val="-6"/>
        </w:rPr>
        <w:t> </w:t>
      </w:r>
      <w:r>
        <w:rPr/>
        <w:t>dichos</w:t>
      </w:r>
      <w:r>
        <w:rPr>
          <w:spacing w:val="-6"/>
        </w:rPr>
        <w:t> </w:t>
      </w:r>
      <w:r>
        <w:rPr/>
        <w:t>campos, después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numeral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"EQUIPO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AUDITORÍA"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informe,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evidencia de la revisión y aprobación en cumplimiento de: a) Normas de Auditoría Interna Gubernamental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b)</w:t>
      </w:r>
      <w:r>
        <w:rPr>
          <w:spacing w:val="-3"/>
        </w:rPr>
        <w:t> </w:t>
      </w:r>
      <w:r>
        <w:rPr/>
        <w:t>Manual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Auditoría</w:t>
      </w:r>
      <w:r>
        <w:rPr>
          <w:spacing w:val="-3"/>
        </w:rPr>
        <w:t> </w:t>
      </w:r>
      <w:r>
        <w:rPr/>
        <w:t>Interna</w:t>
      </w:r>
      <w:r>
        <w:rPr>
          <w:spacing w:val="-3"/>
        </w:rPr>
        <w:t> </w:t>
      </w:r>
      <w:r>
        <w:rPr/>
        <w:t>Gubernamental.</w:t>
      </w:r>
    </w:p>
    <w:p>
      <w:pPr>
        <w:spacing w:after="0" w:line="242" w:lineRule="auto"/>
        <w:jc w:val="both"/>
        <w:sectPr>
          <w:pgSz w:w="12240" w:h="15840"/>
          <w:pgMar w:header="0" w:footer="800" w:top="1820" w:bottom="1000" w:left="900" w:right="840"/>
        </w:sectPr>
      </w:pPr>
    </w:p>
    <w:p>
      <w:pPr>
        <w:pStyle w:val="Heading1"/>
        <w:numPr>
          <w:ilvl w:val="0"/>
          <w:numId w:val="2"/>
        </w:numPr>
        <w:tabs>
          <w:tab w:pos="358" w:val="left" w:leader="none"/>
        </w:tabs>
        <w:spacing w:line="240" w:lineRule="auto" w:before="97" w:after="0"/>
        <w:ind w:left="357" w:right="0" w:hanging="258"/>
        <w:jc w:val="left"/>
      </w:pPr>
      <w:bookmarkStart w:name="_bookmark12" w:id="13"/>
      <w:bookmarkEnd w:id="13"/>
      <w:r>
        <w:rPr/>
        <w:t>EQUIPO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2"/>
        </w:rPr>
        <w:t>AUDITORÍA</w:t>
      </w:r>
    </w:p>
    <w:p>
      <w:pPr>
        <w:pStyle w:val="BodyText"/>
        <w:rPr>
          <w:sz w:val="28"/>
        </w:rPr>
      </w:pPr>
    </w:p>
    <w:p>
      <w:pPr>
        <w:tabs>
          <w:tab w:pos="5321" w:val="left" w:leader="none"/>
        </w:tabs>
        <w:spacing w:before="240"/>
        <w:ind w:left="121" w:right="0" w:firstLine="0"/>
        <w:jc w:val="left"/>
        <w:rPr>
          <w:sz w:val="24"/>
        </w:rPr>
      </w:pPr>
      <w:r>
        <w:rPr>
          <w:spacing w:val="-14"/>
          <w:w w:val="90"/>
          <w:sz w:val="24"/>
        </w:rPr>
        <w:t>F.</w:t>
      </w:r>
      <w:r>
        <w:rPr>
          <w:spacing w:val="-4"/>
          <w:w w:val="90"/>
          <w:sz w:val="24"/>
        </w:rPr>
        <w:t> </w:t>
      </w:r>
      <w:r>
        <w:rPr>
          <w:spacing w:val="-2"/>
          <w:w w:val="85"/>
          <w:sz w:val="24"/>
        </w:rPr>
        <w:t>____________________________________________</w:t>
      </w:r>
      <w:r>
        <w:rPr>
          <w:sz w:val="24"/>
        </w:rPr>
        <w:tab/>
      </w:r>
      <w:r>
        <w:rPr>
          <w:spacing w:val="-14"/>
          <w:w w:val="90"/>
          <w:sz w:val="24"/>
        </w:rPr>
        <w:t>F.</w:t>
      </w:r>
      <w:r>
        <w:rPr>
          <w:spacing w:val="-4"/>
          <w:w w:val="90"/>
          <w:sz w:val="24"/>
        </w:rPr>
        <w:t> </w:t>
      </w:r>
      <w:r>
        <w:rPr>
          <w:spacing w:val="-2"/>
          <w:w w:val="85"/>
          <w:sz w:val="24"/>
        </w:rPr>
        <w:t>____________________________________________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800" w:top="1820" w:bottom="1000" w:left="900" w:right="840"/>
        </w:sectPr>
      </w:pPr>
    </w:p>
    <w:p>
      <w:pPr>
        <w:pStyle w:val="BodyText"/>
        <w:spacing w:line="242" w:lineRule="auto" w:before="3"/>
        <w:ind w:left="1524" w:hanging="1199"/>
      </w:pPr>
      <w:r>
        <w:rPr/>
        <w:t>Ismary</w:t>
      </w:r>
      <w:r>
        <w:rPr>
          <w:spacing w:val="-1"/>
        </w:rPr>
        <w:t> </w:t>
      </w:r>
      <w:r>
        <w:rPr/>
        <w:t>Andrea</w:t>
      </w:r>
      <w:r>
        <w:rPr>
          <w:spacing w:val="-1"/>
        </w:rPr>
        <w:t> </w:t>
      </w:r>
      <w:r>
        <w:rPr/>
        <w:t>Alejandra</w:t>
      </w:r>
      <w:r>
        <w:rPr>
          <w:spacing w:val="-1"/>
        </w:rPr>
        <w:t> </w:t>
      </w:r>
      <w:r>
        <w:rPr/>
        <w:t>Cardenas</w:t>
      </w:r>
      <w:r>
        <w:rPr>
          <w:spacing w:val="-1"/>
        </w:rPr>
        <w:t> </w:t>
      </w:r>
      <w:r>
        <w:rPr/>
        <w:t>Barrios </w:t>
      </w:r>
      <w:r>
        <w:rPr>
          <w:spacing w:val="-2"/>
        </w:rPr>
        <w:t>Auditor,Coordinador</w:t>
      </w:r>
    </w:p>
    <w:p>
      <w:pPr>
        <w:pStyle w:val="BodyText"/>
        <w:spacing w:line="242" w:lineRule="auto" w:before="3"/>
        <w:ind w:left="1306" w:right="112" w:hanging="981"/>
      </w:pPr>
      <w:r>
        <w:rPr/>
        <w:br w:type="column"/>
      </w:r>
      <w:r>
        <w:rPr/>
        <w:t>Isauro</w:t>
      </w:r>
      <w:r>
        <w:rPr>
          <w:spacing w:val="-5"/>
        </w:rPr>
        <w:t> </w:t>
      </w:r>
      <w:r>
        <w:rPr/>
        <w:t>Homero</w:t>
      </w:r>
      <w:r>
        <w:rPr>
          <w:spacing w:val="-5"/>
        </w:rPr>
        <w:t> </w:t>
      </w:r>
      <w:r>
        <w:rPr/>
        <w:t>Zavala</w:t>
      </w:r>
      <w:r>
        <w:rPr>
          <w:spacing w:val="-5"/>
        </w:rPr>
        <w:t> </w:t>
      </w:r>
      <w:r>
        <w:rPr/>
        <w:t>Garcia </w:t>
      </w:r>
      <w:r>
        <w:rPr>
          <w:spacing w:val="-2"/>
        </w:rPr>
        <w:t>Supervisor</w:t>
      </w:r>
    </w:p>
    <w:p>
      <w:pPr>
        <w:spacing w:after="0" w:line="242" w:lineRule="auto"/>
        <w:sectPr>
          <w:type w:val="continuous"/>
          <w:pgSz w:w="12240" w:h="15840"/>
          <w:pgMar w:header="0" w:footer="800" w:top="1820" w:bottom="1000" w:left="900" w:right="840"/>
          <w:cols w:num="2" w:equalWidth="0">
            <w:col w:w="4914" w:space="1002"/>
            <w:col w:w="458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97"/>
        <w:ind w:left="100" w:firstLine="0"/>
      </w:pPr>
      <w:bookmarkStart w:name="_bookmark13" w:id="14"/>
      <w:bookmarkEnd w:id="14"/>
      <w:r>
        <w:rPr/>
      </w:r>
      <w:r>
        <w:rPr>
          <w:spacing w:val="-2"/>
          <w:w w:val="110"/>
        </w:rPr>
        <w:t>ANEXO</w:t>
      </w:r>
    </w:p>
    <w:p>
      <w:pPr>
        <w:pStyle w:val="BodyText"/>
        <w:spacing w:before="5"/>
      </w:pPr>
    </w:p>
    <w:p>
      <w:pPr>
        <w:pStyle w:val="BodyText"/>
        <w:ind w:left="500"/>
      </w:pPr>
      <w:r>
        <w:rPr/>
        <w:t>Anexo</w:t>
      </w:r>
      <w:r>
        <w:rPr>
          <w:spacing w:val="2"/>
        </w:rPr>
        <w:t> </w:t>
      </w:r>
      <w:r>
        <w:rPr>
          <w:spacing w:val="-2"/>
        </w:rPr>
        <w:t>adjunto.</w:t>
      </w:r>
    </w:p>
    <w:sectPr>
      <w:type w:val="continuous"/>
      <w:pgSz w:w="12240" w:h="15840"/>
      <w:pgMar w:header="0" w:footer="800" w:top="1820" w:bottom="1000" w:left="9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6.373047pt;margin-top:741pt;width:59.3pt;height:11.4pt;mso-position-horizontal-relative:page;mso-position-vertical-relative:page;z-index:-15967232" type="#_x0000_t202" id="docshape1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Página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10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 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pacing w:val="-5"/>
                    <w:sz w:val="16"/>
                  </w:rPr>
                  <w:fldChar w:fldCharType="begin"/>
                </w:r>
                <w:r>
                  <w:rPr>
                    <w:spacing w:val="-5"/>
                    <w:sz w:val="16"/>
                  </w:rPr>
                  <w:instrText> NUMPAGES </w:instrText>
                </w:r>
                <w:r>
                  <w:rPr>
                    <w:spacing w:val="-5"/>
                    <w:sz w:val="16"/>
                  </w:rPr>
                  <w:fldChar w:fldCharType="separate"/>
                </w:r>
                <w:r>
                  <w:rPr>
                    <w:spacing w:val="-5"/>
                    <w:sz w:val="16"/>
                  </w:rPr>
                  <w:t>11</w:t>
                </w:r>
                <w:r>
                  <w:rPr>
                    <w:spacing w:val="-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500" w:hanging="292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94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0" w:hanging="2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0" w:hanging="2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0" w:hanging="2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2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0" w:hanging="2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0" w:hanging="2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00" w:hanging="2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0" w:hanging="29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2"/>
      <w:numFmt w:val="lowerLetter"/>
      <w:lvlText w:val="%1)"/>
      <w:lvlJc w:val="left"/>
      <w:pPr>
        <w:ind w:left="90" w:hanging="213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444444"/>
        <w:w w:val="98"/>
        <w:sz w:val="16"/>
        <w:szCs w:val="16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90" w:hanging="177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444444"/>
        <w:w w:val="92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1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82" w:hanging="1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0" w:hanging="1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38" w:hanging="1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65" w:hanging="1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93" w:hanging="1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120" w:hanging="177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90" w:hanging="221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444444"/>
        <w:w w:val="99"/>
        <w:sz w:val="16"/>
        <w:szCs w:val="16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61" w:hanging="172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444444"/>
        <w:w w:val="92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39" w:hanging="1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19" w:hanging="1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8" w:hanging="1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78" w:hanging="1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57" w:hanging="1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37" w:hanging="1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6" w:hanging="17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00" w:hanging="267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9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0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0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0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0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0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00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0" w:hanging="26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500" w:hanging="286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9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0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0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0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0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0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00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0" w:hanging="28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57" w:hanging="258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9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34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2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6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30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4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78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25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57" w:hanging="258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92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92" w:hanging="393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98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66" w:hanging="3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3" w:hanging="3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0" w:hanging="3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6" w:hanging="3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3" w:hanging="3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0" w:hanging="3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6" w:hanging="39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7" w:hanging="258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92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92" w:hanging="393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98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11" w:hanging="3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22" w:hanging="3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3" w:hanging="3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4" w:hanging="3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5" w:hanging="3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6" w:hanging="3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77" w:hanging="393"/>
      </w:pPr>
      <w:rPr>
        <w:rFonts w:hint="default"/>
        <w:lang w:val="es-E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TOC1" w:type="paragraph">
    <w:name w:val="TOC 1"/>
    <w:basedOn w:val="Normal"/>
    <w:uiPriority w:val="1"/>
    <w:qFormat/>
    <w:pPr>
      <w:spacing w:before="82"/>
      <w:ind w:left="357" w:hanging="258"/>
    </w:pPr>
    <w:rPr>
      <w:rFonts w:ascii="Trebuchet MS" w:hAnsi="Trebuchet MS" w:eastAsia="Trebuchet MS" w:cs="Trebuchet MS"/>
      <w:sz w:val="24"/>
      <w:szCs w:val="24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57" w:hanging="258"/>
      <w:outlineLvl w:val="1"/>
    </w:pPr>
    <w:rPr>
      <w:rFonts w:ascii="Trebuchet MS" w:hAnsi="Trebuchet MS" w:eastAsia="Trebuchet MS" w:cs="Trebuchet MS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357" w:hanging="258"/>
    </w:pPr>
    <w:rPr>
      <w:rFonts w:ascii="Trebuchet MS" w:hAnsi="Trebuchet MS" w:eastAsia="Trebuchet MS" w:cs="Trebuchet MS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8"/>
      <w:ind w:left="90"/>
    </w:pPr>
    <w:rPr>
      <w:rFonts w:ascii="Trebuchet MS" w:hAnsi="Trebuchet MS" w:eastAsia="Trebuchet MS" w:cs="Trebuchet MS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dgac.gob.gt/" TargetMode="External"/><Relationship Id="rId7" Type="http://schemas.openxmlformats.org/officeDocument/2006/relationships/hyperlink" Target="http://www.dgac.gob.gt/)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2023-05-24T17:25:42Z</dcterms:created>
  <dcterms:modified xsi:type="dcterms:W3CDTF">2023-05-24T17:25:42Z</dcterms:modified>
</cp:coreProperties>
</file>